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95F3E" w:rsidR="00CD199B" w:rsidP="00CD199B" w:rsidRDefault="00CD199B" w14:paraId="fb68b51" w14:textId="fb68b51">
      <w:pPr>
        <w:pStyle w:val="Naslov5"/>
        <w:ind w:left="708"/>
        <w15:collapsed w:val="false"/>
        <w:rPr>
          <w:rFonts w:ascii="Arial" w:hAnsi="Arial" w:cs="Arial"/>
          <w:bCs/>
          <w:sz w:val="24"/>
        </w:rPr>
      </w:pPr>
    </w:p>
    <w:p w:rsidRPr="00895F3E" w:rsidR="00CD199B" w:rsidP="00CD199B" w:rsidRDefault="00CD199B">
      <w:pPr>
        <w:rPr>
          <w:rFonts w:ascii="Arial" w:hAnsi="Arial" w:cs="Arial"/>
          <w:b/>
          <w:noProof/>
        </w:rPr>
      </w:pPr>
      <w:r w:rsidRPr="00895F3E">
        <w:rPr>
          <w:rFonts w:ascii="Arial" w:hAnsi="Arial" w:cs="Arial"/>
          <w:b/>
          <w:noProof/>
        </w:rPr>
        <w:t xml:space="preserve">                           </w:t>
      </w:r>
      <w:r w:rsidRPr="00895F3E">
        <w:rPr>
          <w:rFonts w:ascii="Arial" w:hAnsi="Arial" w:cs="Arial"/>
          <w:b/>
          <w:noProof/>
        </w:rPr>
        <w:drawing>
          <wp:inline distT="0" distB="0" distL="0" distR="0">
            <wp:extent cx="379730" cy="504825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95F3E" w:rsidR="00CD199B" w:rsidP="00CD199B" w:rsidRDefault="00CD199B">
      <w:pPr>
        <w:pStyle w:val="Zaglavlje"/>
        <w:tabs>
          <w:tab w:val="clear" w:pos="4536"/>
          <w:tab w:val="left" w:pos="708"/>
          <w:tab w:val="center" w:pos="4500"/>
        </w:tabs>
        <w:rPr>
          <w:rFonts w:ascii="Arial" w:hAnsi="Arial" w:cs="Arial"/>
        </w:rPr>
      </w:pPr>
      <w:r w:rsidRPr="00895F3E">
        <w:rPr>
          <w:rFonts w:ascii="Arial" w:hAnsi="Arial" w:cs="Arial"/>
        </w:rPr>
        <w:t xml:space="preserve">            REPUBLIKA HRVATSKA</w:t>
      </w:r>
    </w:p>
    <w:p w:rsidRPr="00895F3E" w:rsidR="00CD199B" w:rsidP="00CD199B" w:rsidRDefault="00CD199B">
      <w:pPr>
        <w:pStyle w:val="Zaglavlje"/>
        <w:tabs>
          <w:tab w:val="clear" w:pos="4536"/>
          <w:tab w:val="left" w:pos="708"/>
          <w:tab w:val="center" w:pos="4500"/>
        </w:tabs>
        <w:rPr>
          <w:rFonts w:ascii="Arial" w:hAnsi="Arial" w:cs="Arial"/>
        </w:rPr>
      </w:pPr>
      <w:r w:rsidRPr="00895F3E">
        <w:rPr>
          <w:rFonts w:ascii="Arial" w:hAnsi="Arial" w:cs="Arial"/>
        </w:rPr>
        <w:t>OPĆINSKI PREKRŠAJNI SUD U ZAGREBU</w:t>
      </w:r>
    </w:p>
    <w:p w:rsidRPr="00895F3E" w:rsidR="00CD199B" w:rsidP="00CD199B" w:rsidRDefault="00CD199B">
      <w:pPr>
        <w:rPr>
          <w:rFonts w:ascii="Arial" w:hAnsi="Arial" w:cs="Arial"/>
        </w:rPr>
      </w:pPr>
      <w:r w:rsidRPr="00895F3E">
        <w:rPr>
          <w:rFonts w:ascii="Arial" w:hAnsi="Arial" w:cs="Arial"/>
        </w:rPr>
        <w:t xml:space="preserve">           Zagreb, Avenija Dubrovnik 8 </w:t>
      </w:r>
    </w:p>
    <w:p w:rsidRPr="00895F3E" w:rsidR="00CD199B" w:rsidP="00CD199B" w:rsidRDefault="00CD199B">
      <w:pPr>
        <w:rPr>
          <w:rFonts w:ascii="Arial" w:hAnsi="Arial" w:cs="Arial"/>
          <w:sz w:val="28"/>
          <w:szCs w:val="28"/>
        </w:rPr>
      </w:pPr>
      <w:r w:rsidRPr="00895F3E">
        <w:rPr>
          <w:rFonts w:ascii="Arial" w:hAnsi="Arial" w:cs="Arial"/>
          <w:sz w:val="28"/>
          <w:szCs w:val="28"/>
        </w:rPr>
        <w:t xml:space="preserve">   </w:t>
      </w:r>
      <w:r w:rsidRPr="00895F3E">
        <w:rPr>
          <w:rFonts w:ascii="Arial" w:hAnsi="Arial" w:cs="Arial"/>
        </w:rPr>
        <w:t xml:space="preserve">                                                           </w:t>
      </w:r>
      <w:r w:rsidR="00726631">
        <w:rPr>
          <w:rFonts w:ascii="Arial" w:hAnsi="Arial" w:cs="Arial"/>
        </w:rPr>
        <w:t xml:space="preserve">                </w:t>
      </w:r>
      <w:r w:rsidRPr="00895F3E">
        <w:rPr>
          <w:rFonts w:ascii="Arial" w:hAnsi="Arial" w:cs="Arial"/>
        </w:rPr>
        <w:t xml:space="preserve"> </w:t>
      </w:r>
      <w:r w:rsidR="00BF4BA2">
        <w:rPr>
          <w:rFonts w:ascii="Arial" w:hAnsi="Arial" w:cs="Arial"/>
        </w:rPr>
        <w:tab/>
      </w:r>
      <w:r w:rsidRPr="00895F3E">
        <w:rPr>
          <w:rFonts w:ascii="Arial" w:hAnsi="Arial" w:cs="Arial"/>
        </w:rPr>
        <w:t>Poslovni broj:</w:t>
      </w:r>
      <w:r w:rsidR="00BF4BA2">
        <w:rPr>
          <w:rFonts w:ascii="Arial" w:hAnsi="Arial" w:cs="Arial"/>
        </w:rPr>
        <w:t xml:space="preserve"> </w:t>
      </w:r>
      <w:r w:rsidRPr="00895F3E">
        <w:rPr>
          <w:rFonts w:ascii="Arial" w:hAnsi="Arial" w:cs="Arial"/>
        </w:rPr>
        <w:t>Pp-</w:t>
      </w:r>
      <w:r w:rsidR="000534A4">
        <w:rPr>
          <w:rFonts w:ascii="Arial" w:hAnsi="Arial" w:cs="Arial"/>
        </w:rPr>
        <w:t>7658</w:t>
      </w:r>
      <w:r w:rsidR="00CD2130">
        <w:rPr>
          <w:rFonts w:ascii="Arial" w:hAnsi="Arial" w:cs="Arial"/>
        </w:rPr>
        <w:t>/</w:t>
      </w:r>
      <w:r w:rsidR="000534A4">
        <w:rPr>
          <w:rFonts w:ascii="Arial" w:hAnsi="Arial" w:cs="Arial"/>
        </w:rPr>
        <w:t>2025-12</w:t>
      </w:r>
    </w:p>
    <w:p w:rsidR="00CA2B03" w:rsidP="00CD199B" w:rsidRDefault="00CD199B">
      <w:pPr>
        <w:rPr>
          <w:rFonts w:ascii="Arial" w:hAnsi="Arial" w:cs="Arial"/>
          <w:sz w:val="28"/>
          <w:szCs w:val="28"/>
        </w:rPr>
      </w:pPr>
      <w:r w:rsidRPr="00895F3E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</w:t>
      </w:r>
    </w:p>
    <w:p w:rsidRPr="00895F3E" w:rsidR="00CD199B" w:rsidP="00CD199B" w:rsidRDefault="00CD199B">
      <w:pPr>
        <w:rPr>
          <w:rFonts w:ascii="Arial" w:hAnsi="Arial" w:cs="Arial"/>
          <w:sz w:val="28"/>
          <w:szCs w:val="28"/>
        </w:rPr>
      </w:pPr>
      <w:r w:rsidRPr="00895F3E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895F3E" w:rsidR="00CD199B" w:rsidP="00CD199B" w:rsidRDefault="00CD199B">
      <w:pPr>
        <w:pStyle w:val="Naslov5"/>
        <w:ind w:left="708"/>
        <w:rPr>
          <w:rFonts w:ascii="Arial" w:hAnsi="Arial" w:cs="Arial"/>
          <w:bCs/>
          <w:sz w:val="24"/>
        </w:rPr>
      </w:pPr>
      <w:r w:rsidRPr="00895F3E">
        <w:rPr>
          <w:rFonts w:ascii="Arial" w:hAnsi="Arial" w:cs="Arial"/>
          <w:bCs/>
          <w:sz w:val="24"/>
        </w:rPr>
        <w:t xml:space="preserve">U   I M E   R E P U B L I K E   H R V A T S K E </w:t>
      </w:r>
    </w:p>
    <w:p w:rsidRPr="00895F3E" w:rsidR="00CD199B" w:rsidP="00CD199B" w:rsidRDefault="00CD199B">
      <w:pPr>
        <w:rPr>
          <w:rFonts w:ascii="Arial" w:hAnsi="Arial" w:cs="Arial"/>
        </w:rPr>
      </w:pPr>
    </w:p>
    <w:p w:rsidRPr="00895F3E" w:rsidR="00CD199B" w:rsidP="00CD199B" w:rsidRDefault="00CD199B">
      <w:pPr>
        <w:pStyle w:val="Naslov5"/>
        <w:rPr>
          <w:rFonts w:ascii="Arial" w:hAnsi="Arial" w:cs="Arial"/>
          <w:bCs/>
          <w:sz w:val="24"/>
        </w:rPr>
      </w:pPr>
      <w:r w:rsidRPr="00895F3E">
        <w:rPr>
          <w:rFonts w:ascii="Arial" w:hAnsi="Arial" w:cs="Arial"/>
          <w:bCs/>
          <w:sz w:val="24"/>
        </w:rPr>
        <w:t>P R E S U D A</w:t>
      </w:r>
    </w:p>
    <w:p w:rsidRPr="00895F3E" w:rsidR="00CD199B" w:rsidP="00CD199B" w:rsidRDefault="00CD199B">
      <w:pPr>
        <w:jc w:val="left"/>
        <w:rPr>
          <w:rFonts w:ascii="Arial" w:hAnsi="Arial" w:cs="Arial"/>
          <w:bCs/>
        </w:rPr>
      </w:pPr>
    </w:p>
    <w:p w:rsidRPr="00895F3E" w:rsidR="00CD199B" w:rsidP="005C0D8A" w:rsidRDefault="00CD199B">
      <w:pPr>
        <w:ind w:firstLine="708"/>
        <w:rPr>
          <w:rFonts w:ascii="Arial" w:hAnsi="Arial" w:cs="Arial"/>
        </w:rPr>
      </w:pPr>
      <w:r w:rsidRPr="00895F3E">
        <w:rPr>
          <w:rFonts w:ascii="Arial" w:hAnsi="Arial" w:cs="Arial"/>
        </w:rPr>
        <w:t>Općinski prekršajni sud u Zagrebu, po sutkinji Ivani Šurjak, uz sudjelovanje Ane Pavlek, kao zapisničarke, u prekršaj</w:t>
      </w:r>
      <w:r w:rsidR="00726631">
        <w:rPr>
          <w:rFonts w:ascii="Arial" w:hAnsi="Arial" w:cs="Arial"/>
        </w:rPr>
        <w:t xml:space="preserve">nom postupku protiv </w:t>
      </w:r>
      <w:r w:rsidR="00CD2130">
        <w:rPr>
          <w:rFonts w:ascii="Arial" w:hAnsi="Arial" w:cs="Arial"/>
        </w:rPr>
        <w:t xml:space="preserve">I okrivljene pravne osobe </w:t>
      </w:r>
      <w:r w:rsidR="000534A4">
        <w:rPr>
          <w:rFonts w:ascii="Arial" w:hAnsi="Arial" w:cs="Arial"/>
        </w:rPr>
        <w:t>UNIJABETON d.o.o.</w:t>
      </w:r>
      <w:r w:rsidR="00CD2130">
        <w:rPr>
          <w:rFonts w:ascii="Arial" w:hAnsi="Arial" w:cs="Arial"/>
        </w:rPr>
        <w:t xml:space="preserve"> i II okrivljene odgovorne osobe </w:t>
      </w:r>
      <w:r w:rsidR="000534A4">
        <w:rPr>
          <w:rFonts w:ascii="Arial" w:hAnsi="Arial" w:cs="Arial"/>
        </w:rPr>
        <w:t xml:space="preserve">Lovre </w:t>
      </w:r>
      <w:proofErr w:type="spellStart"/>
      <w:r w:rsidR="000534A4">
        <w:rPr>
          <w:rFonts w:ascii="Arial" w:hAnsi="Arial" w:cs="Arial"/>
        </w:rPr>
        <w:t>Darojkovića</w:t>
      </w:r>
      <w:proofErr w:type="spellEnd"/>
      <w:r w:rsidR="0001143C">
        <w:rPr>
          <w:rFonts w:ascii="Arial" w:hAnsi="Arial" w:cs="Arial"/>
          <w:bCs/>
        </w:rPr>
        <w:t xml:space="preserve">, </w:t>
      </w:r>
      <w:r w:rsidRPr="00895F3E">
        <w:rPr>
          <w:rFonts w:ascii="Arial" w:hAnsi="Arial" w:cs="Arial"/>
        </w:rPr>
        <w:t xml:space="preserve">zbog prekršaja iz </w:t>
      </w:r>
      <w:r w:rsidR="000534A4">
        <w:rPr>
          <w:rFonts w:ascii="Arial" w:hAnsi="Arial" w:cs="Arial"/>
        </w:rPr>
        <w:t xml:space="preserve">čl. 244. stavak 4. i stavak 5. i stavak 6. </w:t>
      </w:r>
      <w:r w:rsidR="00CD2130">
        <w:rPr>
          <w:rFonts w:ascii="Arial" w:hAnsi="Arial" w:cs="Arial"/>
          <w:bCs/>
        </w:rPr>
        <w:t>Zakona o sigurnosti prometa na cestama ("Narodne novine", broj 67/08, 48/10, 74/11, 80/13, 158/13, 89/14, 92/14, 64/15, 89/15, 108/17, 70/19, 42/20, 85/22</w:t>
      </w:r>
      <w:r w:rsidR="00BF4BA2">
        <w:rPr>
          <w:rFonts w:ascii="Arial" w:hAnsi="Arial" w:cs="Arial"/>
          <w:bCs/>
        </w:rPr>
        <w:t>,</w:t>
      </w:r>
      <w:r w:rsidR="00CD2130">
        <w:rPr>
          <w:rFonts w:ascii="Arial" w:hAnsi="Arial" w:cs="Arial"/>
          <w:bCs/>
        </w:rPr>
        <w:t xml:space="preserve"> 114/22</w:t>
      </w:r>
      <w:r w:rsidR="00BF4BA2">
        <w:rPr>
          <w:rFonts w:ascii="Arial" w:hAnsi="Arial" w:cs="Arial"/>
          <w:bCs/>
        </w:rPr>
        <w:t xml:space="preserve"> i 133/23</w:t>
      </w:r>
      <w:r w:rsidR="00CD2130">
        <w:rPr>
          <w:rFonts w:ascii="Arial" w:hAnsi="Arial" w:cs="Arial"/>
          <w:bCs/>
        </w:rPr>
        <w:t xml:space="preserve">), </w:t>
      </w:r>
      <w:r w:rsidRPr="00895F3E">
        <w:rPr>
          <w:rFonts w:ascii="Arial" w:hAnsi="Arial" w:cs="Arial"/>
        </w:rPr>
        <w:t xml:space="preserve">povodom prigovora </w:t>
      </w:r>
      <w:r w:rsidR="00CD2130">
        <w:rPr>
          <w:rFonts w:ascii="Arial" w:hAnsi="Arial" w:cs="Arial"/>
        </w:rPr>
        <w:t>okrivljenika</w:t>
      </w:r>
      <w:r w:rsidRPr="00895F3E">
        <w:rPr>
          <w:rFonts w:ascii="Arial" w:hAnsi="Arial" w:cs="Arial"/>
        </w:rPr>
        <w:t xml:space="preserve"> na obavezni prekršajni nalog RH, </w:t>
      </w:r>
      <w:r w:rsidRPr="000534A4" w:rsidR="000534A4">
        <w:rPr>
          <w:rFonts w:ascii="Arial" w:hAnsi="Arial" w:cs="Arial"/>
        </w:rPr>
        <w:t>Ministarstva unutarnjih poslova, Policijske uprave zagrebačke, I postaje prometne policije Zagreb, Klasa: 211-07/25-4/25696, Ur.br.: 51</w:t>
      </w:r>
      <w:r w:rsidR="000534A4">
        <w:rPr>
          <w:rFonts w:ascii="Arial" w:hAnsi="Arial" w:cs="Arial"/>
        </w:rPr>
        <w:t>1-19-44-25-1 od 12. ožujka 2025</w:t>
      </w:r>
      <w:r w:rsidR="00726631">
        <w:rPr>
          <w:rFonts w:ascii="Arial" w:hAnsi="Arial" w:cs="Arial"/>
        </w:rPr>
        <w:t>.</w:t>
      </w:r>
      <w:r w:rsidR="00817E7A">
        <w:rPr>
          <w:rFonts w:ascii="Arial" w:hAnsi="Arial" w:cs="Arial"/>
        </w:rPr>
        <w:t xml:space="preserve">, </w:t>
      </w:r>
      <w:r w:rsidR="007F5C08">
        <w:rPr>
          <w:rFonts w:ascii="Arial" w:hAnsi="Arial" w:cs="Arial"/>
        </w:rPr>
        <w:t>nakon</w:t>
      </w:r>
      <w:r w:rsidRPr="00895F3E">
        <w:rPr>
          <w:rFonts w:ascii="Arial" w:hAnsi="Arial" w:cs="Arial"/>
        </w:rPr>
        <w:t xml:space="preserve"> provedenog žurnog postupka</w:t>
      </w:r>
      <w:r w:rsidR="00726631">
        <w:rPr>
          <w:rFonts w:ascii="Arial" w:hAnsi="Arial" w:cs="Arial"/>
        </w:rPr>
        <w:t xml:space="preserve"> </w:t>
      </w:r>
      <w:r w:rsidR="005C0D8A">
        <w:rPr>
          <w:rFonts w:ascii="Arial" w:hAnsi="Arial" w:cs="Arial"/>
        </w:rPr>
        <w:t>2</w:t>
      </w:r>
      <w:r w:rsidR="000534A4">
        <w:rPr>
          <w:rFonts w:ascii="Arial" w:hAnsi="Arial" w:cs="Arial"/>
        </w:rPr>
        <w:t>0</w:t>
      </w:r>
      <w:r w:rsidR="005C0D8A">
        <w:rPr>
          <w:rFonts w:ascii="Arial" w:hAnsi="Arial" w:cs="Arial"/>
        </w:rPr>
        <w:t xml:space="preserve">. </w:t>
      </w:r>
      <w:r w:rsidR="005A4986">
        <w:rPr>
          <w:rFonts w:ascii="Arial" w:hAnsi="Arial" w:cs="Arial"/>
        </w:rPr>
        <w:t>studenog</w:t>
      </w:r>
      <w:r w:rsidR="005C0D8A">
        <w:rPr>
          <w:rFonts w:ascii="Arial" w:hAnsi="Arial" w:cs="Arial"/>
        </w:rPr>
        <w:t xml:space="preserve"> 2025.</w:t>
      </w:r>
      <w:r w:rsidRPr="00895F3E">
        <w:rPr>
          <w:rFonts w:ascii="Arial" w:hAnsi="Arial" w:cs="Arial"/>
        </w:rPr>
        <w:t xml:space="preserve"> javno je objavio i </w:t>
      </w:r>
    </w:p>
    <w:p w:rsidRPr="00895F3E" w:rsidR="00CD199B" w:rsidP="00CD199B" w:rsidRDefault="00CD199B">
      <w:pPr>
        <w:ind w:firstLine="708"/>
        <w:rPr>
          <w:rFonts w:ascii="Arial" w:hAnsi="Arial" w:cs="Arial"/>
          <w:b/>
        </w:rPr>
      </w:pPr>
    </w:p>
    <w:p w:rsidR="00CD199B" w:rsidP="00CD199B" w:rsidRDefault="00CD199B">
      <w:pPr>
        <w:pStyle w:val="Naslov2"/>
        <w:jc w:val="center"/>
        <w:rPr>
          <w:rFonts w:ascii="Arial" w:hAnsi="Arial" w:cs="Arial"/>
          <w:b w:val="false"/>
        </w:rPr>
      </w:pPr>
      <w:r w:rsidRPr="00895F3E">
        <w:rPr>
          <w:rFonts w:ascii="Arial" w:hAnsi="Arial" w:cs="Arial"/>
          <w:b w:val="false"/>
        </w:rPr>
        <w:t xml:space="preserve">p r e s u d i o   j e </w:t>
      </w:r>
    </w:p>
    <w:p w:rsidRPr="00CA2B03" w:rsidR="00CA2B03" w:rsidP="00CA2B03" w:rsidRDefault="00CA2B03"/>
    <w:p w:rsidRPr="00895F3E" w:rsidR="00CD199B" w:rsidP="00CD199B" w:rsidRDefault="00CD199B">
      <w:pPr>
        <w:rPr>
          <w:rFonts w:ascii="Arial" w:hAnsi="Arial" w:cs="Arial"/>
        </w:rPr>
      </w:pPr>
    </w:p>
    <w:p w:rsidR="003A7347" w:rsidP="003A7347" w:rsidRDefault="003A734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I) Temeljem</w:t>
      </w:r>
      <w:r w:rsidRPr="00895F3E">
        <w:rPr>
          <w:rFonts w:ascii="Arial" w:hAnsi="Arial" w:cs="Arial"/>
        </w:rPr>
        <w:t xml:space="preserve"> čl. 183. Prekršajnog zakona (</w:t>
      </w:r>
      <w:r w:rsidR="003D33AD">
        <w:rPr>
          <w:rFonts w:ascii="Arial" w:hAnsi="Arial" w:cs="Arial"/>
        </w:rPr>
        <w:t>"Narodne novine", broj</w:t>
      </w:r>
      <w:r w:rsidRPr="00895F3E">
        <w:rPr>
          <w:rFonts w:ascii="Arial" w:hAnsi="Arial" w:cs="Arial"/>
        </w:rPr>
        <w:t xml:space="preserve"> 107/07, 39/13, 157/13, 110/15, 70/17</w:t>
      </w:r>
      <w:r w:rsidR="0001143C">
        <w:rPr>
          <w:rFonts w:ascii="Arial" w:hAnsi="Arial" w:cs="Arial"/>
        </w:rPr>
        <w:t>,</w:t>
      </w:r>
      <w:r w:rsidRPr="00895F3E">
        <w:rPr>
          <w:rFonts w:ascii="Arial" w:hAnsi="Arial" w:cs="Arial"/>
        </w:rPr>
        <w:t xml:space="preserve"> 118/18</w:t>
      </w:r>
      <w:r w:rsidR="0001143C">
        <w:rPr>
          <w:rFonts w:ascii="Arial" w:hAnsi="Arial" w:cs="Arial"/>
        </w:rPr>
        <w:t xml:space="preserve"> i 114/22</w:t>
      </w:r>
      <w:r w:rsidRPr="00895F3E">
        <w:rPr>
          <w:rFonts w:ascii="Arial" w:hAnsi="Arial" w:cs="Arial"/>
        </w:rPr>
        <w:t>),</w:t>
      </w:r>
    </w:p>
    <w:p w:rsidR="003A7347" w:rsidP="00CD199B" w:rsidRDefault="003A7347">
      <w:pPr>
        <w:ind w:firstLine="708"/>
        <w:rPr>
          <w:rFonts w:ascii="Arial" w:hAnsi="Arial" w:cs="Arial"/>
        </w:rPr>
      </w:pPr>
    </w:p>
    <w:p w:rsidR="00BF4BA2" w:rsidP="00BF4BA2" w:rsidRDefault="00BF4BA2">
      <w:pPr>
        <w:ind w:firstLine="708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I okrivljena pravna osoba: </w:t>
      </w:r>
      <w:r w:rsidR="000534A4">
        <w:rPr>
          <w:rFonts w:ascii="Arial" w:hAnsi="Arial" w:cs="Arial"/>
          <w:bCs/>
        </w:rPr>
        <w:t>UNIJABETON d.o.o.,</w:t>
      </w:r>
      <w:r>
        <w:rPr>
          <w:rFonts w:ascii="Arial" w:hAnsi="Arial" w:cs="Arial"/>
        </w:rPr>
        <w:t xml:space="preserve"> OIB: </w:t>
      </w:r>
      <w:r w:rsidR="000534A4">
        <w:rPr>
          <w:rFonts w:ascii="Arial" w:hAnsi="Arial" w:cs="Arial"/>
        </w:rPr>
        <w:t>46520613235</w:t>
      </w:r>
      <w:r>
        <w:rPr>
          <w:rFonts w:ascii="Arial" w:hAnsi="Arial" w:cs="Arial"/>
        </w:rPr>
        <w:t>, MBS:</w:t>
      </w:r>
      <w:r w:rsidR="005C0D8A">
        <w:rPr>
          <w:rFonts w:ascii="Arial" w:hAnsi="Arial" w:cs="Arial"/>
        </w:rPr>
        <w:t xml:space="preserve"> </w:t>
      </w:r>
      <w:r w:rsidRPr="000534A4" w:rsidR="000534A4">
        <w:rPr>
          <w:rFonts w:ascii="Arial" w:hAnsi="Arial" w:cs="Arial"/>
        </w:rPr>
        <w:t>080592567</w:t>
      </w:r>
      <w:r>
        <w:rPr>
          <w:rFonts w:ascii="Arial" w:hAnsi="Arial" w:cs="Arial"/>
        </w:rPr>
        <w:t xml:space="preserve">, zastupana po </w:t>
      </w:r>
      <w:r w:rsidR="000534A4">
        <w:rPr>
          <w:rFonts w:ascii="Arial" w:hAnsi="Arial" w:cs="Arial"/>
        </w:rPr>
        <w:t xml:space="preserve">direktoru Lovri </w:t>
      </w:r>
      <w:proofErr w:type="spellStart"/>
      <w:r w:rsidR="005A4986">
        <w:rPr>
          <w:rFonts w:ascii="Arial" w:hAnsi="Arial" w:cs="Arial"/>
        </w:rPr>
        <w:t>Darojkovi</w:t>
      </w:r>
      <w:r w:rsidR="000534A4">
        <w:rPr>
          <w:rFonts w:ascii="Arial" w:hAnsi="Arial" w:cs="Arial"/>
        </w:rPr>
        <w:t>ću</w:t>
      </w:r>
      <w:proofErr w:type="spellEnd"/>
      <w:r w:rsidR="000534A4">
        <w:rPr>
          <w:rFonts w:ascii="Arial" w:hAnsi="Arial" w:cs="Arial"/>
        </w:rPr>
        <w:t>, OIB: 72204021311,</w:t>
      </w:r>
      <w:r w:rsidR="005C0D8A">
        <w:rPr>
          <w:rFonts w:ascii="Arial" w:hAnsi="Arial" w:cs="Arial"/>
        </w:rPr>
        <w:t xml:space="preserve">  prekršajno </w:t>
      </w:r>
      <w:r>
        <w:rPr>
          <w:rFonts w:ascii="Arial" w:hAnsi="Arial" w:cs="Arial"/>
        </w:rPr>
        <w:t>kažnjavana,</w:t>
      </w:r>
      <w:r w:rsidR="000318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 sjedištem na adresi </w:t>
      </w:r>
      <w:proofErr w:type="spellStart"/>
      <w:r w:rsidR="000534A4">
        <w:rPr>
          <w:rFonts w:ascii="Arial" w:hAnsi="Arial" w:cs="Arial"/>
        </w:rPr>
        <w:t>Čulinečka</w:t>
      </w:r>
      <w:proofErr w:type="spellEnd"/>
      <w:r w:rsidR="000534A4">
        <w:rPr>
          <w:rFonts w:ascii="Arial" w:hAnsi="Arial" w:cs="Arial"/>
        </w:rPr>
        <w:t xml:space="preserve"> 271, 10 000 Zagreb</w:t>
      </w:r>
    </w:p>
    <w:p w:rsidR="003A7347" w:rsidP="00CD199B" w:rsidRDefault="00CD213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i</w:t>
      </w:r>
    </w:p>
    <w:p w:rsidR="00CD2130" w:rsidP="00CD199B" w:rsidRDefault="00BF4BA2">
      <w:pPr>
        <w:ind w:firstLine="708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II okrivljena odgovorna osoba: </w:t>
      </w:r>
      <w:r w:rsidR="000534A4">
        <w:rPr>
          <w:rFonts w:ascii="Arial" w:hAnsi="Arial" w:cs="Arial"/>
          <w:bCs/>
        </w:rPr>
        <w:t xml:space="preserve">Lovro </w:t>
      </w:r>
      <w:proofErr w:type="spellStart"/>
      <w:r w:rsidR="000534A4">
        <w:rPr>
          <w:rFonts w:ascii="Arial" w:hAnsi="Arial" w:cs="Arial"/>
          <w:bCs/>
        </w:rPr>
        <w:t>Darojković</w:t>
      </w:r>
      <w:proofErr w:type="spellEnd"/>
      <w:r w:rsidR="000534A4">
        <w:rPr>
          <w:rFonts w:ascii="Arial" w:hAnsi="Arial" w:cs="Arial"/>
          <w:bCs/>
        </w:rPr>
        <w:t>, sin Ignacija</w:t>
      </w:r>
      <w:r>
        <w:rPr>
          <w:rFonts w:ascii="Arial" w:hAnsi="Arial" w:cs="Arial"/>
          <w:bCs/>
        </w:rPr>
        <w:t xml:space="preserve">, rođen </w:t>
      </w:r>
      <w:r w:rsidR="000534A4">
        <w:rPr>
          <w:rFonts w:ascii="Arial" w:hAnsi="Arial" w:cs="Arial"/>
          <w:bCs/>
        </w:rPr>
        <w:t xml:space="preserve">10.9.1974., </w:t>
      </w:r>
      <w:r>
        <w:rPr>
          <w:rFonts w:ascii="Arial" w:hAnsi="Arial" w:cs="Arial"/>
          <w:bCs/>
        </w:rPr>
        <w:t>državljanin</w:t>
      </w:r>
      <w:r>
        <w:rPr>
          <w:rFonts w:ascii="Arial" w:hAnsi="Arial" w:cs="Arial"/>
        </w:rPr>
        <w:t xml:space="preserve"> RH, OIB: </w:t>
      </w:r>
      <w:r w:rsidR="000534A4">
        <w:rPr>
          <w:rFonts w:ascii="Arial" w:hAnsi="Arial" w:cs="Arial"/>
        </w:rPr>
        <w:t>72204021311</w:t>
      </w:r>
      <w:r w:rsidR="005C0D8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prekršajno kažnjavan, s prebivalištem na adresi </w:t>
      </w:r>
      <w:r w:rsidR="000534A4">
        <w:rPr>
          <w:rFonts w:ascii="Arial" w:hAnsi="Arial" w:cs="Arial"/>
        </w:rPr>
        <w:t>Erdutska ulica 9, 10 370 Dugo Selo,</w:t>
      </w:r>
    </w:p>
    <w:p w:rsidRPr="00895F3E" w:rsidR="000534A4" w:rsidP="00CD199B" w:rsidRDefault="000534A4">
      <w:pPr>
        <w:ind w:firstLine="708"/>
        <w:rPr>
          <w:rFonts w:ascii="Arial" w:hAnsi="Arial" w:cs="Arial"/>
        </w:rPr>
      </w:pPr>
    </w:p>
    <w:p w:rsidRPr="00895F3E" w:rsidR="00CD199B" w:rsidP="00CD199B" w:rsidRDefault="00CD199B">
      <w:pPr>
        <w:jc w:val="center"/>
        <w:rPr>
          <w:rFonts w:ascii="Arial" w:hAnsi="Arial" w:cs="Arial"/>
          <w:bCs/>
        </w:rPr>
      </w:pPr>
      <w:r w:rsidRPr="00895F3E">
        <w:rPr>
          <w:rFonts w:ascii="Arial" w:hAnsi="Arial" w:cs="Arial"/>
          <w:bCs/>
        </w:rPr>
        <w:t>k r i v</w:t>
      </w:r>
      <w:r w:rsidR="00CD2130">
        <w:rPr>
          <w:rFonts w:ascii="Arial" w:hAnsi="Arial" w:cs="Arial"/>
          <w:bCs/>
        </w:rPr>
        <w:t xml:space="preserve"> i     s u</w:t>
      </w:r>
    </w:p>
    <w:p w:rsidRPr="00895F3E" w:rsidR="00CD199B" w:rsidP="00CD199B" w:rsidRDefault="00CD199B">
      <w:pPr>
        <w:jc w:val="center"/>
        <w:rPr>
          <w:rFonts w:ascii="Arial" w:hAnsi="Arial" w:cs="Arial"/>
          <w:bCs/>
        </w:rPr>
      </w:pPr>
    </w:p>
    <w:p w:rsidRPr="004E19F6" w:rsidR="00EA3C9F" w:rsidP="004E19F6" w:rsidRDefault="00CD199B">
      <w:pPr>
        <w:pStyle w:val="Odlomakpopisa"/>
        <w:ind w:left="0"/>
        <w:rPr>
          <w:rFonts w:ascii="Arial" w:hAnsi="Arial" w:cs="Arial"/>
        </w:rPr>
      </w:pPr>
      <w:r w:rsidRPr="00895F3E">
        <w:rPr>
          <w:rFonts w:ascii="Arial" w:hAnsi="Arial" w:cs="Arial"/>
          <w:b/>
        </w:rPr>
        <w:tab/>
      </w:r>
      <w:r w:rsidRPr="004E19F6" w:rsidR="0001143C">
        <w:rPr>
          <w:rFonts w:ascii="Arial" w:hAnsi="Arial" w:cs="Arial"/>
        </w:rPr>
        <w:t xml:space="preserve">što </w:t>
      </w:r>
      <w:r w:rsidR="000534A4">
        <w:rPr>
          <w:rFonts w:ascii="Arial" w:hAnsi="Arial" w:cs="Arial"/>
        </w:rPr>
        <w:t xml:space="preserve">su kao pravna osoba i odgovorna osoba u pravnoj osobi 25. srpnja 2024. u 11:57 sati dopustili da njihovim teretnim automobilom reg. oznake ZG 4538-HM, </w:t>
      </w:r>
      <w:proofErr w:type="spellStart"/>
      <w:r w:rsidR="000534A4">
        <w:rPr>
          <w:rFonts w:ascii="Arial" w:hAnsi="Arial" w:cs="Arial"/>
        </w:rPr>
        <w:t>Heinzelovom</w:t>
      </w:r>
      <w:proofErr w:type="spellEnd"/>
      <w:r w:rsidR="000534A4">
        <w:rPr>
          <w:rFonts w:ascii="Arial" w:hAnsi="Arial" w:cs="Arial"/>
        </w:rPr>
        <w:t xml:space="preserve"> ulicom u smjeru juga kod raskrižja s Ulicom grada Vukovara upravlja vozač Nikola </w:t>
      </w:r>
      <w:proofErr w:type="spellStart"/>
      <w:r w:rsidR="000534A4">
        <w:rPr>
          <w:rFonts w:ascii="Arial" w:hAnsi="Arial" w:cs="Arial"/>
        </w:rPr>
        <w:t>Joskić</w:t>
      </w:r>
      <w:proofErr w:type="spellEnd"/>
      <w:r w:rsidR="000534A4">
        <w:rPr>
          <w:rFonts w:ascii="Arial" w:hAnsi="Arial" w:cs="Arial"/>
        </w:rPr>
        <w:t>, a na vozilu zadnja reg. pločica nije dobro vidljiva i čitljiva,</w:t>
      </w:r>
    </w:p>
    <w:p w:rsidR="003A7347" w:rsidP="003A7347" w:rsidRDefault="003A7347">
      <w:pPr>
        <w:pStyle w:val="Odlomakpopisa"/>
        <w:ind w:left="0" w:firstLine="708"/>
        <w:rPr>
          <w:rFonts w:ascii="Arial" w:hAnsi="Arial" w:cs="Arial"/>
          <w:bCs/>
        </w:rPr>
      </w:pPr>
      <w:r w:rsidRPr="004E19F6">
        <w:rPr>
          <w:rFonts w:ascii="Arial" w:hAnsi="Arial" w:cs="Arial"/>
        </w:rPr>
        <w:t xml:space="preserve">čime </w:t>
      </w:r>
      <w:r w:rsidRPr="004E19F6" w:rsidR="00CD2130">
        <w:rPr>
          <w:rFonts w:ascii="Arial" w:hAnsi="Arial" w:cs="Arial"/>
        </w:rPr>
        <w:t>su počinili</w:t>
      </w:r>
      <w:r w:rsidRPr="004E19F6">
        <w:rPr>
          <w:rFonts w:ascii="Arial" w:hAnsi="Arial" w:cs="Arial"/>
        </w:rPr>
        <w:t xml:space="preserve"> prekršaj iz </w:t>
      </w:r>
      <w:r w:rsidR="005C0D8A">
        <w:rPr>
          <w:rFonts w:ascii="Arial" w:hAnsi="Arial" w:cs="Arial"/>
          <w:bCs/>
        </w:rPr>
        <w:t xml:space="preserve">čl. </w:t>
      </w:r>
      <w:r w:rsidR="000534A4">
        <w:rPr>
          <w:rFonts w:ascii="Arial" w:hAnsi="Arial" w:cs="Arial"/>
        </w:rPr>
        <w:t xml:space="preserve">čl. 244. stavak 4. i stavak 5. i stavak 6. </w:t>
      </w:r>
      <w:r w:rsidRPr="004E19F6" w:rsidR="00CD2130">
        <w:rPr>
          <w:rFonts w:ascii="Arial" w:hAnsi="Arial" w:cs="Arial"/>
          <w:bCs/>
        </w:rPr>
        <w:t>Zakona o sigurnosti prometa na cestama</w:t>
      </w:r>
      <w:r w:rsidR="00CA2B03">
        <w:rPr>
          <w:rFonts w:ascii="Arial" w:hAnsi="Arial" w:cs="Arial"/>
          <w:bCs/>
        </w:rPr>
        <w:t>,</w:t>
      </w:r>
    </w:p>
    <w:p w:rsidRPr="00BB6084" w:rsidR="00CA2B03" w:rsidP="003A7347" w:rsidRDefault="00CA2B03">
      <w:pPr>
        <w:pStyle w:val="Odlomakpopisa"/>
        <w:ind w:left="0" w:firstLine="708"/>
        <w:rPr>
          <w:rFonts w:ascii="Arial" w:hAnsi="Arial" w:cs="Arial"/>
          <w:bCs/>
        </w:rPr>
      </w:pPr>
    </w:p>
    <w:p w:rsidR="00BF4BA2" w:rsidP="00BF4BA2" w:rsidRDefault="00BF4BA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pa se na temelju citiranih propisa</w:t>
      </w:r>
      <w:r w:rsidR="000534A4">
        <w:rPr>
          <w:rFonts w:ascii="Arial" w:hAnsi="Arial" w:cs="Arial"/>
        </w:rPr>
        <w:t>, uz primjenu čl. 37. Prekršajnog zakona</w:t>
      </w:r>
    </w:p>
    <w:p w:rsidR="00BF4BA2" w:rsidP="00BF4BA2" w:rsidRDefault="00BF4BA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:rsidR="00BF4BA2" w:rsidP="00BF4BA2" w:rsidRDefault="00BF4BA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 okrivljenoj pravnoj osobi </w:t>
      </w:r>
      <w:r w:rsidR="000534A4">
        <w:rPr>
          <w:rFonts w:ascii="Arial" w:hAnsi="Arial" w:cs="Arial"/>
          <w:bCs/>
        </w:rPr>
        <w:t>UNIJABETON d.o.o.</w:t>
      </w:r>
    </w:p>
    <w:p w:rsidR="00BF4BA2" w:rsidP="00BF4BA2" w:rsidRDefault="00BF4BA2">
      <w:pPr>
        <w:ind w:firstLine="708"/>
        <w:rPr>
          <w:rFonts w:ascii="Arial" w:hAnsi="Arial" w:cs="Arial"/>
        </w:rPr>
      </w:pPr>
    </w:p>
    <w:p w:rsidR="00BF4BA2" w:rsidP="00BF4BA2" w:rsidRDefault="00BF4BA2">
      <w:pPr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NOVČANA KAZNA u iznosu od </w:t>
      </w:r>
      <w:r w:rsidR="000534A4">
        <w:rPr>
          <w:rFonts w:ascii="Arial" w:hAnsi="Arial" w:cs="Arial"/>
        </w:rPr>
        <w:t>2</w:t>
      </w:r>
      <w:r w:rsidR="005A0629">
        <w:rPr>
          <w:rFonts w:ascii="Arial" w:hAnsi="Arial" w:cs="Arial"/>
        </w:rPr>
        <w:t>7</w:t>
      </w:r>
      <w:r w:rsidR="000534A4">
        <w:rPr>
          <w:rFonts w:ascii="Arial" w:hAnsi="Arial" w:cs="Arial"/>
        </w:rPr>
        <w:t>0</w:t>
      </w:r>
      <w:r>
        <w:rPr>
          <w:rFonts w:ascii="Arial" w:hAnsi="Arial" w:cs="Arial"/>
        </w:rPr>
        <w:t>,00 eura (</w:t>
      </w:r>
      <w:proofErr w:type="spellStart"/>
      <w:r w:rsidR="000534A4">
        <w:rPr>
          <w:rFonts w:ascii="Arial" w:hAnsi="Arial" w:cs="Arial"/>
        </w:rPr>
        <w:t>dvjesto</w:t>
      </w:r>
      <w:r w:rsidR="005A0629">
        <w:rPr>
          <w:rFonts w:ascii="Arial" w:hAnsi="Arial" w:cs="Arial"/>
        </w:rPr>
        <w:t>sedam</w:t>
      </w:r>
      <w:r w:rsidR="000534A4">
        <w:rPr>
          <w:rFonts w:ascii="Arial" w:hAnsi="Arial" w:cs="Arial"/>
        </w:rPr>
        <w:t>d</w:t>
      </w:r>
      <w:r w:rsidR="005A0629">
        <w:rPr>
          <w:rFonts w:ascii="Arial" w:hAnsi="Arial" w:cs="Arial"/>
        </w:rPr>
        <w:t>eset</w:t>
      </w:r>
      <w:proofErr w:type="spellEnd"/>
      <w:r w:rsidR="005C0D8A">
        <w:rPr>
          <w:rFonts w:ascii="Arial" w:hAnsi="Arial" w:cs="Arial"/>
        </w:rPr>
        <w:t xml:space="preserve"> eura</w:t>
      </w:r>
      <w:r>
        <w:rPr>
          <w:rFonts w:ascii="Arial" w:hAnsi="Arial" w:cs="Arial"/>
        </w:rPr>
        <w:t>),</w:t>
      </w:r>
    </w:p>
    <w:p w:rsidR="00BF4BA2" w:rsidP="00BF4BA2" w:rsidRDefault="00BF4BA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</w:p>
    <w:p w:rsidR="00BF4BA2" w:rsidP="00BF4BA2" w:rsidRDefault="00BF4BA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II-okrivljenoj odgovornoj osobi </w:t>
      </w:r>
      <w:r w:rsidR="000534A4">
        <w:rPr>
          <w:rFonts w:ascii="Arial" w:hAnsi="Arial" w:cs="Arial"/>
          <w:bCs/>
        </w:rPr>
        <w:t xml:space="preserve">Lovri </w:t>
      </w:r>
      <w:proofErr w:type="spellStart"/>
      <w:r w:rsidR="000534A4">
        <w:rPr>
          <w:rFonts w:ascii="Arial" w:hAnsi="Arial" w:cs="Arial"/>
          <w:bCs/>
        </w:rPr>
        <w:t>Darojkoviću</w:t>
      </w:r>
      <w:proofErr w:type="spellEnd"/>
      <w:r>
        <w:rPr>
          <w:rFonts w:ascii="Arial" w:hAnsi="Arial" w:cs="Arial"/>
        </w:rPr>
        <w:t xml:space="preserve"> izriče</w:t>
      </w:r>
    </w:p>
    <w:p w:rsidR="00BF4BA2" w:rsidP="00BF4BA2" w:rsidRDefault="00BF4BA2">
      <w:pPr>
        <w:ind w:firstLine="708"/>
        <w:rPr>
          <w:rFonts w:ascii="Arial" w:hAnsi="Arial" w:cs="Arial"/>
        </w:rPr>
      </w:pPr>
    </w:p>
    <w:p w:rsidR="00BF4BA2" w:rsidP="00BF4BA2" w:rsidRDefault="00BF4BA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NOVČANA KAZNA u iznosu od </w:t>
      </w:r>
      <w:r w:rsidR="000534A4">
        <w:rPr>
          <w:rFonts w:ascii="Arial" w:hAnsi="Arial" w:cs="Arial"/>
        </w:rPr>
        <w:t>30</w:t>
      </w:r>
      <w:r>
        <w:rPr>
          <w:rFonts w:ascii="Arial" w:hAnsi="Arial" w:cs="Arial"/>
        </w:rPr>
        <w:t>,00 eura (</w:t>
      </w:r>
      <w:r w:rsidR="000534A4">
        <w:rPr>
          <w:rFonts w:ascii="Arial" w:hAnsi="Arial" w:cs="Arial"/>
        </w:rPr>
        <w:t>trideset</w:t>
      </w:r>
      <w:r w:rsidR="005C0D8A">
        <w:rPr>
          <w:rFonts w:ascii="Arial" w:hAnsi="Arial" w:cs="Arial"/>
        </w:rPr>
        <w:t xml:space="preserve"> eura</w:t>
      </w:r>
      <w:r>
        <w:rPr>
          <w:rFonts w:ascii="Arial" w:hAnsi="Arial" w:cs="Arial"/>
        </w:rPr>
        <w:t>)</w:t>
      </w:r>
    </w:p>
    <w:p w:rsidR="00BF4BA2" w:rsidP="00BF4BA2" w:rsidRDefault="00BF4BA2">
      <w:pPr>
        <w:ind w:firstLine="708"/>
        <w:rPr>
          <w:rFonts w:ascii="Arial" w:hAnsi="Arial" w:cs="Arial"/>
        </w:rPr>
      </w:pPr>
    </w:p>
    <w:p w:rsidR="00BF4BA2" w:rsidP="00BF4BA2" w:rsidRDefault="00BF4BA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Temeljem čl. 33. st. 11. Prekršajnog zakona, okrivljenici su obvezni platiti novčanu kaznu u korist Državnog proračuna broj </w:t>
      </w:r>
      <w:r>
        <w:rPr>
          <w:rFonts w:ascii="Arial" w:hAnsi="Arial" w:cs="Arial"/>
          <w:color w:val="000000"/>
        </w:rPr>
        <w:t>naveden u priloženom predlošku uplatnice</w:t>
      </w:r>
      <w:r>
        <w:rPr>
          <w:rFonts w:ascii="Arial" w:hAnsi="Arial" w:cs="Arial"/>
          <w:color w:val="000080"/>
        </w:rPr>
        <w:t xml:space="preserve">, </w:t>
      </w:r>
      <w:r>
        <w:rPr>
          <w:rFonts w:ascii="Arial" w:hAnsi="Arial" w:cs="Arial"/>
        </w:rPr>
        <w:t>u roku od 1 (jednog) mjeseca po primitku ove presude, a u protivnom postupit će se prema odredbi čl. 34. Prekršajnog zakona.</w:t>
      </w:r>
    </w:p>
    <w:p w:rsidR="00BF4BA2" w:rsidP="00BF4BA2" w:rsidRDefault="00BF4BA2">
      <w:pPr>
        <w:ind w:firstLine="708"/>
        <w:rPr>
          <w:rFonts w:ascii="Arial" w:hAnsi="Arial" w:cs="Arial"/>
        </w:rPr>
      </w:pPr>
    </w:p>
    <w:p w:rsidR="00BF4BA2" w:rsidP="00BF4BA2" w:rsidRDefault="00BF4BA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Ukoliko okrivljenici u roku koji im je određen za plaćanje novčane kazne uplate dvije trećine izrečene novčane kazne, </w:t>
      </w:r>
      <w:r w:rsidR="005A0629">
        <w:rPr>
          <w:rFonts w:ascii="Arial" w:hAnsi="Arial" w:cs="Arial"/>
        </w:rPr>
        <w:t>odnosno</w:t>
      </w:r>
      <w:r w:rsidRPr="005A0629" w:rsidR="005A0629">
        <w:rPr>
          <w:rFonts w:ascii="Arial" w:hAnsi="Arial" w:cs="Arial"/>
        </w:rPr>
        <w:t xml:space="preserve"> </w:t>
      </w:r>
      <w:r w:rsidR="005A0629">
        <w:rPr>
          <w:rFonts w:ascii="Arial" w:hAnsi="Arial" w:cs="Arial"/>
        </w:rPr>
        <w:t xml:space="preserve">I okrivljena pravna osoba </w:t>
      </w:r>
      <w:r w:rsidR="005A0629">
        <w:rPr>
          <w:rFonts w:ascii="Arial" w:hAnsi="Arial" w:cs="Arial"/>
          <w:bCs/>
        </w:rPr>
        <w:t>UNIJABETON d.o.o. iznos od 180</w:t>
      </w:r>
      <w:r w:rsidR="005A0629">
        <w:rPr>
          <w:rFonts w:ascii="Arial" w:hAnsi="Arial" w:cs="Arial"/>
        </w:rPr>
        <w:t>,00 eura (</w:t>
      </w:r>
      <w:proofErr w:type="spellStart"/>
      <w:r w:rsidR="005A0629">
        <w:rPr>
          <w:rFonts w:ascii="Arial" w:hAnsi="Arial" w:cs="Arial"/>
        </w:rPr>
        <w:t>stoosamdeset</w:t>
      </w:r>
      <w:proofErr w:type="spellEnd"/>
      <w:r w:rsidR="005A0629">
        <w:rPr>
          <w:rFonts w:ascii="Arial" w:hAnsi="Arial" w:cs="Arial"/>
        </w:rPr>
        <w:t xml:space="preserve"> eura), a II-okrivljena odgovorna osoba </w:t>
      </w:r>
      <w:r w:rsidR="005A0629">
        <w:rPr>
          <w:rFonts w:ascii="Arial" w:hAnsi="Arial" w:cs="Arial"/>
          <w:bCs/>
        </w:rPr>
        <w:t xml:space="preserve">Lovro </w:t>
      </w:r>
      <w:proofErr w:type="spellStart"/>
      <w:r w:rsidR="005A0629">
        <w:rPr>
          <w:rFonts w:ascii="Arial" w:hAnsi="Arial" w:cs="Arial"/>
          <w:bCs/>
        </w:rPr>
        <w:t>Darojković</w:t>
      </w:r>
      <w:proofErr w:type="spellEnd"/>
      <w:r w:rsidR="005A0629">
        <w:rPr>
          <w:rFonts w:ascii="Arial" w:hAnsi="Arial" w:cs="Arial"/>
          <w:bCs/>
        </w:rPr>
        <w:t xml:space="preserve"> iznos od </w:t>
      </w:r>
      <w:r w:rsidR="005A0629">
        <w:rPr>
          <w:rFonts w:ascii="Arial" w:hAnsi="Arial" w:cs="Arial"/>
        </w:rPr>
        <w:t xml:space="preserve">20,00 eura (dvadeset eura), </w:t>
      </w:r>
      <w:r>
        <w:rPr>
          <w:rFonts w:ascii="Arial" w:hAnsi="Arial" w:cs="Arial"/>
        </w:rPr>
        <w:t xml:space="preserve">smatrat će se da je novčana kazna u cjelini uplaćena temeljem čl. 183. st. 2. u vezi s čl. 152. st. 3. Prekršajnog zakona.  </w:t>
      </w:r>
    </w:p>
    <w:p w:rsidR="00BF4BA2" w:rsidP="00BF4BA2" w:rsidRDefault="00BF4BA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534A4" w:rsidP="000534A4" w:rsidRDefault="000534A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II) Temeljem čl. 139. st. 6. Prekršajnog zakona, okrivljenici se u cijelosti oslobađaju  obveze da naknade troškove prekršajnog postupka iz članka 138. st. 2. točke 3. Prekršajnog zakona.   </w:t>
      </w:r>
    </w:p>
    <w:p w:rsidRPr="00895F3E" w:rsidR="00CD199B" w:rsidP="00CD199B" w:rsidRDefault="00CD199B">
      <w:pPr>
        <w:pStyle w:val="Naslov3"/>
        <w:ind w:firstLine="708"/>
        <w:jc w:val="both"/>
        <w:rPr>
          <w:rFonts w:ascii="Arial" w:hAnsi="Arial" w:cs="Arial"/>
          <w:color w:val="000000"/>
        </w:rPr>
      </w:pPr>
      <w:r w:rsidRPr="00895F3E">
        <w:rPr>
          <w:rFonts w:ascii="Arial" w:hAnsi="Arial" w:cs="Arial"/>
        </w:rPr>
        <w:t xml:space="preserve"> </w:t>
      </w:r>
    </w:p>
    <w:p w:rsidRPr="00895F3E" w:rsidR="00CD199B" w:rsidP="00CD199B" w:rsidRDefault="00CD199B">
      <w:pPr>
        <w:ind w:firstLine="708"/>
        <w:jc w:val="center"/>
        <w:rPr>
          <w:rFonts w:ascii="Arial" w:hAnsi="Arial" w:cs="Arial"/>
        </w:rPr>
      </w:pPr>
      <w:r w:rsidRPr="00895F3E">
        <w:rPr>
          <w:rFonts w:ascii="Arial" w:hAnsi="Arial" w:cs="Arial"/>
        </w:rPr>
        <w:t>Obrazloženje</w:t>
      </w:r>
    </w:p>
    <w:p w:rsidRPr="00895F3E" w:rsidR="00CA2B03" w:rsidP="00CD199B" w:rsidRDefault="00CA2B03">
      <w:pPr>
        <w:ind w:firstLine="708"/>
        <w:jc w:val="center"/>
        <w:rPr>
          <w:rFonts w:ascii="Arial" w:hAnsi="Arial" w:cs="Arial"/>
        </w:rPr>
      </w:pPr>
    </w:p>
    <w:p w:rsidR="005C0D8A" w:rsidP="00CD199B" w:rsidRDefault="003A734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895F3E" w:rsidR="00CD199B">
        <w:rPr>
          <w:rFonts w:ascii="Arial" w:hAnsi="Arial" w:cs="Arial"/>
        </w:rPr>
        <w:t xml:space="preserve">RH, </w:t>
      </w:r>
      <w:r w:rsidR="00726631">
        <w:rPr>
          <w:rFonts w:ascii="Arial" w:hAnsi="Arial" w:cs="Arial"/>
        </w:rPr>
        <w:t>Ministarstv</w:t>
      </w:r>
      <w:r w:rsidR="00CD2130">
        <w:rPr>
          <w:rFonts w:ascii="Arial" w:hAnsi="Arial" w:cs="Arial"/>
        </w:rPr>
        <w:t>o</w:t>
      </w:r>
      <w:r w:rsidR="00726631">
        <w:rPr>
          <w:rFonts w:ascii="Arial" w:hAnsi="Arial" w:cs="Arial"/>
        </w:rPr>
        <w:t xml:space="preserve"> unutarnjih poslova, Policijsk</w:t>
      </w:r>
      <w:r w:rsidR="00CD2130">
        <w:rPr>
          <w:rFonts w:ascii="Arial" w:hAnsi="Arial" w:cs="Arial"/>
        </w:rPr>
        <w:t xml:space="preserve">a </w:t>
      </w:r>
      <w:r w:rsidR="00726631">
        <w:rPr>
          <w:rFonts w:ascii="Arial" w:hAnsi="Arial" w:cs="Arial"/>
        </w:rPr>
        <w:t>uprav</w:t>
      </w:r>
      <w:r w:rsidR="00CD2130">
        <w:rPr>
          <w:rFonts w:ascii="Arial" w:hAnsi="Arial" w:cs="Arial"/>
        </w:rPr>
        <w:t>a</w:t>
      </w:r>
      <w:r w:rsidR="00726631">
        <w:rPr>
          <w:rFonts w:ascii="Arial" w:hAnsi="Arial" w:cs="Arial"/>
        </w:rPr>
        <w:t xml:space="preserve"> zagrebačk</w:t>
      </w:r>
      <w:r w:rsidR="00CD2130">
        <w:rPr>
          <w:rFonts w:ascii="Arial" w:hAnsi="Arial" w:cs="Arial"/>
        </w:rPr>
        <w:t>a</w:t>
      </w:r>
      <w:r w:rsidR="00726631">
        <w:rPr>
          <w:rFonts w:ascii="Arial" w:hAnsi="Arial" w:cs="Arial"/>
        </w:rPr>
        <w:t xml:space="preserve">, I </w:t>
      </w:r>
      <w:r w:rsidR="00CD2130">
        <w:rPr>
          <w:rFonts w:ascii="Arial" w:hAnsi="Arial" w:cs="Arial"/>
        </w:rPr>
        <w:t>p</w:t>
      </w:r>
      <w:r w:rsidR="00726631">
        <w:rPr>
          <w:rFonts w:ascii="Arial" w:hAnsi="Arial" w:cs="Arial"/>
        </w:rPr>
        <w:t>ostaj</w:t>
      </w:r>
      <w:r w:rsidR="00CD2130">
        <w:rPr>
          <w:rFonts w:ascii="Arial" w:hAnsi="Arial" w:cs="Arial"/>
        </w:rPr>
        <w:t>a</w:t>
      </w:r>
      <w:r w:rsidR="00726631">
        <w:rPr>
          <w:rFonts w:ascii="Arial" w:hAnsi="Arial" w:cs="Arial"/>
        </w:rPr>
        <w:t xml:space="preserve"> prometne policije Zagreb, </w:t>
      </w:r>
      <w:r w:rsidRPr="00895F3E" w:rsidR="00CD199B">
        <w:rPr>
          <w:rFonts w:ascii="Arial" w:hAnsi="Arial" w:cs="Arial"/>
        </w:rPr>
        <w:t xml:space="preserve">pod brojem: </w:t>
      </w:r>
      <w:r w:rsidR="000534A4">
        <w:rPr>
          <w:rFonts w:ascii="Arial" w:hAnsi="Arial" w:cs="Arial"/>
        </w:rPr>
        <w:t>Klasa: 211-07/25-4/25696, Ur.br.: 511-19-44-25-1</w:t>
      </w:r>
      <w:r w:rsidR="005C0D8A">
        <w:rPr>
          <w:rFonts w:ascii="Arial" w:hAnsi="Arial" w:cs="Arial"/>
        </w:rPr>
        <w:t xml:space="preserve"> </w:t>
      </w:r>
      <w:r w:rsidR="0033669C">
        <w:rPr>
          <w:rFonts w:ascii="Arial" w:hAnsi="Arial" w:cs="Arial"/>
          <w:bCs/>
        </w:rPr>
        <w:t xml:space="preserve">izdala </w:t>
      </w:r>
      <w:r w:rsidR="000534A4">
        <w:rPr>
          <w:rFonts w:ascii="Arial" w:hAnsi="Arial" w:cs="Arial"/>
          <w:bCs/>
        </w:rPr>
        <w:t xml:space="preserve">je </w:t>
      </w:r>
      <w:r w:rsidR="000534A4">
        <w:rPr>
          <w:rFonts w:ascii="Arial" w:hAnsi="Arial" w:cs="Arial"/>
        </w:rPr>
        <w:t>12. ožujka 2025</w:t>
      </w:r>
      <w:r w:rsidR="00CD2130">
        <w:rPr>
          <w:rFonts w:ascii="Arial" w:hAnsi="Arial" w:cs="Arial"/>
        </w:rPr>
        <w:t>.</w:t>
      </w:r>
      <w:r w:rsidRPr="00895F3E" w:rsidR="00CD199B">
        <w:rPr>
          <w:rFonts w:ascii="Arial" w:hAnsi="Arial" w:cs="Arial"/>
          <w:bCs/>
        </w:rPr>
        <w:t xml:space="preserve"> obavezni </w:t>
      </w:r>
      <w:r w:rsidRPr="00895F3E" w:rsidR="00CD199B">
        <w:rPr>
          <w:rFonts w:ascii="Arial" w:hAnsi="Arial" w:cs="Arial"/>
        </w:rPr>
        <w:t xml:space="preserve">prekršajni nalog protiv </w:t>
      </w:r>
      <w:r w:rsidR="00CD2130">
        <w:rPr>
          <w:rFonts w:ascii="Arial" w:hAnsi="Arial" w:cs="Arial"/>
        </w:rPr>
        <w:t xml:space="preserve">I okrivljene pravne osobe </w:t>
      </w:r>
      <w:r w:rsidR="000534A4">
        <w:rPr>
          <w:rFonts w:ascii="Arial" w:hAnsi="Arial" w:cs="Arial"/>
          <w:bCs/>
        </w:rPr>
        <w:t>UNIJABETON d.o.o.</w:t>
      </w:r>
      <w:r w:rsidR="00CD2130">
        <w:rPr>
          <w:rFonts w:ascii="Arial" w:hAnsi="Arial" w:cs="Arial"/>
        </w:rPr>
        <w:t xml:space="preserve"> i II okrivljene odgovorne osobe </w:t>
      </w:r>
      <w:r w:rsidR="000534A4">
        <w:rPr>
          <w:rFonts w:ascii="Arial" w:hAnsi="Arial" w:cs="Arial"/>
        </w:rPr>
        <w:t xml:space="preserve">Lovre </w:t>
      </w:r>
      <w:proofErr w:type="spellStart"/>
      <w:r w:rsidR="000534A4">
        <w:rPr>
          <w:rFonts w:ascii="Arial" w:hAnsi="Arial" w:cs="Arial"/>
        </w:rPr>
        <w:t>Darojkovića</w:t>
      </w:r>
      <w:proofErr w:type="spellEnd"/>
      <w:r w:rsidRPr="00895F3E" w:rsidR="00CD199B">
        <w:rPr>
          <w:rFonts w:ascii="Arial" w:hAnsi="Arial" w:cs="Arial"/>
        </w:rPr>
        <w:t xml:space="preserve">, radi djela prekršaja činjenično i pravno opisanog u izreci presude, na koji </w:t>
      </w:r>
      <w:r w:rsidR="00CD2130">
        <w:rPr>
          <w:rFonts w:ascii="Arial" w:hAnsi="Arial" w:cs="Arial"/>
        </w:rPr>
        <w:t>su pravodobno</w:t>
      </w:r>
      <w:r w:rsidR="00BF4BA2">
        <w:rPr>
          <w:rFonts w:ascii="Arial" w:hAnsi="Arial" w:cs="Arial"/>
        </w:rPr>
        <w:t xml:space="preserve"> </w:t>
      </w:r>
      <w:r w:rsidR="00CD2130">
        <w:rPr>
          <w:rFonts w:ascii="Arial" w:hAnsi="Arial" w:cs="Arial"/>
        </w:rPr>
        <w:t>podnijeli</w:t>
      </w:r>
      <w:r w:rsidRPr="00895F3E" w:rsidR="00CD199B">
        <w:rPr>
          <w:rFonts w:ascii="Arial" w:hAnsi="Arial" w:cs="Arial"/>
        </w:rPr>
        <w:t xml:space="preserve"> prigovor, pa je isti stavljen izvan snage i proveden je žurni prekršajni </w:t>
      </w:r>
      <w:r w:rsidRPr="00CE11EE" w:rsidR="00CD199B">
        <w:rPr>
          <w:rFonts w:ascii="Arial" w:hAnsi="Arial" w:cs="Arial"/>
        </w:rPr>
        <w:t xml:space="preserve">postupak. </w:t>
      </w:r>
    </w:p>
    <w:p w:rsidR="000534A4" w:rsidP="005A4986" w:rsidRDefault="003A7347">
      <w:pPr>
        <w:ind w:firstLine="708"/>
        <w:rPr>
          <w:rFonts w:ascii="Arial" w:hAnsi="Arial" w:cs="Arial"/>
        </w:rPr>
      </w:pPr>
      <w:r w:rsidRPr="00CE11E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="005A4986">
        <w:rPr>
          <w:rFonts w:ascii="Arial" w:hAnsi="Arial" w:cs="Arial"/>
        </w:rPr>
        <w:t>Okrivljenici su</w:t>
      </w:r>
      <w:r w:rsidR="004E19F6">
        <w:rPr>
          <w:rFonts w:ascii="Arial" w:hAnsi="Arial" w:cs="Arial"/>
        </w:rPr>
        <w:t xml:space="preserve"> iznoseći</w:t>
      </w:r>
      <w:r w:rsidR="005A4986">
        <w:rPr>
          <w:rFonts w:ascii="Arial" w:hAnsi="Arial" w:cs="Arial"/>
        </w:rPr>
        <w:t xml:space="preserve"> zajedničku</w:t>
      </w:r>
      <w:r w:rsidR="004E19F6">
        <w:rPr>
          <w:rFonts w:ascii="Arial" w:hAnsi="Arial" w:cs="Arial"/>
        </w:rPr>
        <w:t xml:space="preserve"> obranu</w:t>
      </w:r>
      <w:r w:rsidR="00EA3C9F">
        <w:rPr>
          <w:rFonts w:ascii="Arial" w:hAnsi="Arial" w:cs="Arial"/>
        </w:rPr>
        <w:t>, u pisanom podnesku,</w:t>
      </w:r>
      <w:r w:rsidR="004E19F6">
        <w:rPr>
          <w:rFonts w:ascii="Arial" w:hAnsi="Arial" w:cs="Arial"/>
        </w:rPr>
        <w:t xml:space="preserve"> </w:t>
      </w:r>
      <w:r w:rsidR="005A4986">
        <w:rPr>
          <w:rFonts w:ascii="Arial" w:hAnsi="Arial" w:cs="Arial"/>
        </w:rPr>
        <w:t>u cijelosti priznali počinjenje prekršaja navodeći da su tablice vozila bile prljave te se nisu vidjele registarske oznake, jer se radi o vozilu m</w:t>
      </w:r>
      <w:r w:rsidR="005A0629">
        <w:rPr>
          <w:rFonts w:ascii="Arial" w:hAnsi="Arial" w:cs="Arial"/>
        </w:rPr>
        <w:t>i</w:t>
      </w:r>
      <w:r w:rsidR="005A4986">
        <w:rPr>
          <w:rFonts w:ascii="Arial" w:hAnsi="Arial" w:cs="Arial"/>
        </w:rPr>
        <w:t>kser za beton koji vozi po makadamu na gradilištu gdje je prašina i gdje kamioni budu totalno pod prašinom, pa se kamioni mogu oprati tek kada do</w:t>
      </w:r>
      <w:r w:rsidR="005A0629">
        <w:rPr>
          <w:rFonts w:ascii="Arial" w:hAnsi="Arial" w:cs="Arial"/>
        </w:rPr>
        <w:t>đ</w:t>
      </w:r>
      <w:r w:rsidR="005A4986">
        <w:rPr>
          <w:rFonts w:ascii="Arial" w:hAnsi="Arial" w:cs="Arial"/>
        </w:rPr>
        <w:t>u na bazu, tj. betonaru. To je uobičajen</w:t>
      </w:r>
      <w:r w:rsidR="005A0629">
        <w:rPr>
          <w:rFonts w:ascii="Arial" w:hAnsi="Arial" w:cs="Arial"/>
        </w:rPr>
        <w:t>o za djelatnost građevine, iska</w:t>
      </w:r>
      <w:r w:rsidR="005A4986">
        <w:rPr>
          <w:rFonts w:ascii="Arial" w:hAnsi="Arial" w:cs="Arial"/>
        </w:rPr>
        <w:t>zuju žaljenje zbog navedene situacije, te</w:t>
      </w:r>
      <w:r w:rsidR="005A0629">
        <w:rPr>
          <w:rFonts w:ascii="Arial" w:hAnsi="Arial" w:cs="Arial"/>
        </w:rPr>
        <w:t xml:space="preserve"> </w:t>
      </w:r>
      <w:r w:rsidR="005A4986">
        <w:rPr>
          <w:rFonts w:ascii="Arial" w:hAnsi="Arial" w:cs="Arial"/>
        </w:rPr>
        <w:t>ističu da se to više neće događati</w:t>
      </w:r>
      <w:r w:rsidR="005A0629">
        <w:rPr>
          <w:rFonts w:ascii="Arial" w:hAnsi="Arial" w:cs="Arial"/>
        </w:rPr>
        <w:t xml:space="preserve"> jer će obratiti izuzetnu pažnju na to. Stoga mole za smanjenje kazne, te da se uvaže njihovi razlozi.</w:t>
      </w:r>
    </w:p>
    <w:p w:rsidR="005A0629" w:rsidP="009642E3" w:rsidRDefault="00845A02">
      <w:pPr>
        <w:pStyle w:val="Uvuenotijeloteksta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33669C" w:rsidR="00817E7A">
        <w:rPr>
          <w:rFonts w:ascii="Arial" w:hAnsi="Arial" w:cs="Arial"/>
        </w:rPr>
        <w:t>Tijekom dokaznog postupka sud je pročitao</w:t>
      </w:r>
      <w:r w:rsidRPr="0033669C" w:rsidR="00895F3E">
        <w:rPr>
          <w:rFonts w:ascii="Arial" w:hAnsi="Arial" w:cs="Arial"/>
        </w:rPr>
        <w:t xml:space="preserve"> </w:t>
      </w:r>
      <w:r w:rsidR="000534A4">
        <w:rPr>
          <w:rFonts w:ascii="Arial" w:hAnsi="Arial" w:cs="Arial"/>
        </w:rPr>
        <w:t xml:space="preserve">izvadak iz sudskog registra za I </w:t>
      </w:r>
      <w:proofErr w:type="spellStart"/>
      <w:r w:rsidR="000534A4">
        <w:rPr>
          <w:rFonts w:ascii="Arial" w:hAnsi="Arial" w:cs="Arial"/>
        </w:rPr>
        <w:t>okr</w:t>
      </w:r>
      <w:proofErr w:type="spellEnd"/>
      <w:r w:rsidR="000534A4">
        <w:rPr>
          <w:rFonts w:ascii="Arial" w:hAnsi="Arial" w:cs="Arial"/>
        </w:rPr>
        <w:t xml:space="preserve">., str. 39 – 41 spisa,  obavijest o počinjenom prekršaju, za I okrivljenu pravnu osobu UNIJABETON d.o.o., str. 14 – 15 spisa, izvješće o počinjenom prekršaju, str. 16 spisa, obavijest o počinjenom prekršaju za II okrivljenu odgovornu osobu Lovru </w:t>
      </w:r>
      <w:proofErr w:type="spellStart"/>
      <w:r w:rsidR="000534A4">
        <w:rPr>
          <w:rFonts w:ascii="Arial" w:hAnsi="Arial" w:cs="Arial"/>
        </w:rPr>
        <w:t>Darojkovića</w:t>
      </w:r>
      <w:proofErr w:type="spellEnd"/>
      <w:r w:rsidR="000534A4">
        <w:rPr>
          <w:rFonts w:ascii="Arial" w:hAnsi="Arial" w:cs="Arial"/>
        </w:rPr>
        <w:t>, str. 19 – 20 spisa, pregledao je fotografiju</w:t>
      </w:r>
      <w:r w:rsidR="005A0629">
        <w:rPr>
          <w:rFonts w:ascii="Arial" w:hAnsi="Arial" w:cs="Arial"/>
        </w:rPr>
        <w:t xml:space="preserve"> izgleda vozila predmetne prilike</w:t>
      </w:r>
      <w:r w:rsidR="000534A4">
        <w:rPr>
          <w:rFonts w:ascii="Arial" w:hAnsi="Arial" w:cs="Arial"/>
        </w:rPr>
        <w:t xml:space="preserve">, str. 21 spisa, </w:t>
      </w:r>
      <w:r w:rsidR="005A0629">
        <w:rPr>
          <w:rFonts w:ascii="Arial" w:hAnsi="Arial" w:cs="Arial"/>
        </w:rPr>
        <w:t>te je p</w:t>
      </w:r>
      <w:r w:rsidR="000534A4">
        <w:rPr>
          <w:rFonts w:ascii="Arial" w:hAnsi="Arial" w:cs="Arial"/>
        </w:rPr>
        <w:t>ročitao izvješće o počinjenom prekršaju, str. 22 spisa.</w:t>
      </w:r>
    </w:p>
    <w:p w:rsidR="004E19F6" w:rsidP="009642E3" w:rsidRDefault="009642E3">
      <w:pPr>
        <w:pStyle w:val="Uvuenotijeloteksta"/>
        <w:spacing w:after="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5A0629" w:rsidR="004E19F6">
        <w:rPr>
          <w:rFonts w:ascii="Arial" w:hAnsi="Arial" w:cs="Arial"/>
        </w:rPr>
        <w:t>. Potom je sud, imajući u vidu da je priznanje okrivljenika sukladno provedenim dokazima, temeljem čl. 171.a Prekršajnog zakona, odlučio ne provoditi druge dokaze, osim pregleda prekršajne evidencije.</w:t>
      </w:r>
    </w:p>
    <w:p w:rsidR="000534A4" w:rsidP="005A0629" w:rsidRDefault="009642E3">
      <w:pPr>
        <w:pStyle w:val="Odlomakpopisa"/>
        <w:ind w:left="0" w:firstLine="708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5A0629" w:rsidR="004632AF">
        <w:rPr>
          <w:rFonts w:ascii="Arial" w:hAnsi="Arial" w:cs="Arial"/>
        </w:rPr>
        <w:t xml:space="preserve">. </w:t>
      </w:r>
      <w:r w:rsidRPr="005A0629" w:rsidR="00CD199B">
        <w:rPr>
          <w:rFonts w:ascii="Arial" w:hAnsi="Arial" w:cs="Arial"/>
        </w:rPr>
        <w:t xml:space="preserve">Nakon provedenog postupka, na temelju obrane </w:t>
      </w:r>
      <w:r w:rsidRPr="005A0629" w:rsidR="00CE11EE">
        <w:rPr>
          <w:rFonts w:ascii="Arial" w:hAnsi="Arial" w:cs="Arial"/>
        </w:rPr>
        <w:t>okrivljenika</w:t>
      </w:r>
      <w:r w:rsidRPr="005A0629" w:rsidR="0033669C">
        <w:rPr>
          <w:rFonts w:ascii="Arial" w:hAnsi="Arial" w:cs="Arial"/>
        </w:rPr>
        <w:t xml:space="preserve"> koji su u cijelosti priznali počinjenje prekršaja</w:t>
      </w:r>
      <w:r w:rsidRPr="005A0629" w:rsidR="00CD199B">
        <w:rPr>
          <w:rFonts w:ascii="Arial" w:hAnsi="Arial" w:cs="Arial"/>
        </w:rPr>
        <w:t xml:space="preserve"> i analizom provedenih dokaza, sud je u ponašanju </w:t>
      </w:r>
      <w:r w:rsidRPr="005A0629" w:rsidR="00CE11EE">
        <w:rPr>
          <w:rFonts w:ascii="Arial" w:hAnsi="Arial" w:cs="Arial"/>
        </w:rPr>
        <w:t>okrivljenika</w:t>
      </w:r>
      <w:r w:rsidRPr="005A0629" w:rsidR="00CD199B">
        <w:rPr>
          <w:rFonts w:ascii="Arial" w:hAnsi="Arial" w:cs="Arial"/>
        </w:rPr>
        <w:t xml:space="preserve"> utvrdio sva bitna obilježja predmetnog prekršaja budući da je </w:t>
      </w:r>
      <w:r w:rsidRPr="005A0629" w:rsidR="0036376C">
        <w:rPr>
          <w:rFonts w:ascii="Arial" w:hAnsi="Arial" w:cs="Arial"/>
        </w:rPr>
        <w:t xml:space="preserve">nesporno da </w:t>
      </w:r>
      <w:r w:rsidRPr="005A0629" w:rsidR="00CE11EE">
        <w:rPr>
          <w:rFonts w:ascii="Arial" w:hAnsi="Arial" w:cs="Arial"/>
        </w:rPr>
        <w:t xml:space="preserve">su </w:t>
      </w:r>
      <w:r w:rsidRPr="005A0629" w:rsidR="004E19F6">
        <w:rPr>
          <w:rFonts w:ascii="Arial" w:hAnsi="Arial" w:cs="Arial"/>
        </w:rPr>
        <w:t xml:space="preserve">kao pravna osoba i odgovorna osoba u pravnoj osobi </w:t>
      </w:r>
      <w:r w:rsidRPr="005A0629" w:rsidR="000534A4">
        <w:rPr>
          <w:rFonts w:ascii="Arial" w:hAnsi="Arial" w:cs="Arial"/>
        </w:rPr>
        <w:t xml:space="preserve">dopustili da njihovim teretnim automobilom upravlja vozač </w:t>
      </w:r>
      <w:r w:rsidRPr="005A0629" w:rsidR="005A0629">
        <w:rPr>
          <w:rFonts w:ascii="Arial" w:hAnsi="Arial" w:cs="Arial"/>
        </w:rPr>
        <w:t>u prometu</w:t>
      </w:r>
      <w:r w:rsidRPr="005A0629" w:rsidR="000534A4">
        <w:rPr>
          <w:rFonts w:ascii="Arial" w:hAnsi="Arial" w:cs="Arial"/>
        </w:rPr>
        <w:t xml:space="preserve">, a na vozilu zadnja reg. pločica nije </w:t>
      </w:r>
      <w:r w:rsidRPr="005A0629" w:rsidR="005A0629">
        <w:rPr>
          <w:rFonts w:ascii="Arial" w:hAnsi="Arial" w:cs="Arial"/>
        </w:rPr>
        <w:t xml:space="preserve">bila </w:t>
      </w:r>
      <w:r w:rsidRPr="005A0629" w:rsidR="000534A4">
        <w:rPr>
          <w:rFonts w:ascii="Arial" w:hAnsi="Arial" w:cs="Arial"/>
        </w:rPr>
        <w:t>dobro vidljiva i čitljiva, čime su počinili prekršaj kažnjiv po čl. 244. stavak 4. i stavak 5. i stavak 6. Zakona o sigurnosti prometa na cestama.</w:t>
      </w:r>
    </w:p>
    <w:p w:rsidRPr="005A0629" w:rsidR="004374D2" w:rsidP="00FD6E55" w:rsidRDefault="009642E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FD6E55" w:rsidR="000703BF">
        <w:rPr>
          <w:rFonts w:ascii="Arial" w:hAnsi="Arial" w:cs="Arial"/>
        </w:rPr>
        <w:t>.</w:t>
      </w:r>
      <w:r w:rsidRPr="00FD6E55" w:rsidR="000A24B3">
        <w:rPr>
          <w:rFonts w:ascii="Arial" w:hAnsi="Arial" w:cs="Arial"/>
        </w:rPr>
        <w:t xml:space="preserve"> </w:t>
      </w:r>
      <w:r w:rsidR="00845A02">
        <w:rPr>
          <w:rFonts w:ascii="Arial" w:hAnsi="Arial" w:cs="Arial"/>
        </w:rPr>
        <w:t>Slijedom navedenog, sud je okrivljenike proglasio krivima te im izrekao novčane kazne primjerene načinu i težini počinjenog prekršaja, stupnju odgovornosti okrivljenika, kao i svim okolnostima iz čl. 36. st. 2.Prekršajnog zakona. Od olakotnih okolnosti u odnosu na oba okrivljenika sud je kod donošenja odluke posebno imao u vidu priznanje prekršaja</w:t>
      </w:r>
      <w:r w:rsidR="00453A6D">
        <w:rPr>
          <w:rFonts w:ascii="Arial" w:hAnsi="Arial" w:cs="Arial"/>
        </w:rPr>
        <w:t xml:space="preserve">, </w:t>
      </w:r>
      <w:r w:rsidR="005A0629">
        <w:rPr>
          <w:rFonts w:ascii="Arial" w:hAnsi="Arial" w:cs="Arial"/>
        </w:rPr>
        <w:t xml:space="preserve">iskazano žaljenje zbog počinjenog prekršaja, </w:t>
      </w:r>
      <w:r w:rsidR="00453A6D">
        <w:rPr>
          <w:rFonts w:ascii="Arial" w:hAnsi="Arial" w:cs="Arial"/>
        </w:rPr>
        <w:t xml:space="preserve">okolnost da počinjenim prekršajem nisu nastale štetne posljedice, kao i najmanji stupanj odgovornosti, obzirom da </w:t>
      </w:r>
      <w:r w:rsidR="005A0629">
        <w:rPr>
          <w:rFonts w:ascii="Arial" w:hAnsi="Arial" w:cs="Arial"/>
        </w:rPr>
        <w:t>se radi o vozilu koje je zbog uvjeta rada na gradilištima izloženo prljanju</w:t>
      </w:r>
      <w:r w:rsidR="00453A6D">
        <w:rPr>
          <w:rFonts w:ascii="Arial" w:hAnsi="Arial" w:cs="Arial"/>
        </w:rPr>
        <w:t>. O</w:t>
      </w:r>
      <w:r w:rsidR="00845A02">
        <w:rPr>
          <w:rFonts w:ascii="Arial" w:hAnsi="Arial" w:cs="Arial"/>
        </w:rPr>
        <w:t xml:space="preserve">tegotnih okolnosti sud nije našao. Imajući u vidu prirodu i značaj </w:t>
      </w:r>
      <w:r w:rsidRPr="005A0629" w:rsidR="00845A02">
        <w:rPr>
          <w:rFonts w:ascii="Arial" w:hAnsi="Arial" w:cs="Arial"/>
        </w:rPr>
        <w:t xml:space="preserve">počinjenog prekršaja, te sve navedene okolnosti, sud je u odnosu na okrivljenike primijenio odredbu čl. 37. Prekršajnog zakona, odnosno novčanu kaznu ublažio ispod zakonom propisanog raspona </w:t>
      </w:r>
      <w:r w:rsidRPr="005A0629" w:rsidR="00453A6D">
        <w:rPr>
          <w:rFonts w:ascii="Arial" w:hAnsi="Arial" w:cs="Arial"/>
        </w:rPr>
        <w:t>novčane kazne od 660,00 eura do 1.990,00 eura</w:t>
      </w:r>
      <w:r w:rsidRPr="005A0629" w:rsidR="002221C8">
        <w:rPr>
          <w:rFonts w:ascii="Arial" w:hAnsi="Arial" w:cs="Arial"/>
        </w:rPr>
        <w:t xml:space="preserve"> </w:t>
      </w:r>
      <w:r w:rsidRPr="005A0629" w:rsidR="00453A6D">
        <w:rPr>
          <w:rFonts w:ascii="Arial" w:hAnsi="Arial" w:cs="Arial"/>
        </w:rPr>
        <w:t>-</w:t>
      </w:r>
      <w:r w:rsidRPr="005A0629" w:rsidR="002221C8">
        <w:rPr>
          <w:rFonts w:ascii="Arial" w:hAnsi="Arial" w:cs="Arial"/>
        </w:rPr>
        <w:t xml:space="preserve"> </w:t>
      </w:r>
      <w:r w:rsidRPr="005A0629" w:rsidR="00453A6D">
        <w:rPr>
          <w:rFonts w:ascii="Arial" w:hAnsi="Arial" w:cs="Arial"/>
        </w:rPr>
        <w:t xml:space="preserve">za I </w:t>
      </w:r>
      <w:proofErr w:type="spellStart"/>
      <w:r w:rsidRPr="005A0629" w:rsidR="00453A6D">
        <w:rPr>
          <w:rFonts w:ascii="Arial" w:hAnsi="Arial" w:cs="Arial"/>
        </w:rPr>
        <w:t>okr</w:t>
      </w:r>
      <w:proofErr w:type="spellEnd"/>
      <w:r w:rsidRPr="005A0629" w:rsidR="00453A6D">
        <w:rPr>
          <w:rFonts w:ascii="Arial" w:hAnsi="Arial" w:cs="Arial"/>
        </w:rPr>
        <w:t xml:space="preserve">. pravnu osobu i ispod zakonom propisanog raspona novčane kazne od </w:t>
      </w:r>
      <w:r w:rsidRPr="005A0629" w:rsidR="002221C8">
        <w:rPr>
          <w:rFonts w:ascii="Arial" w:hAnsi="Arial" w:cs="Arial"/>
        </w:rPr>
        <w:t>190,00</w:t>
      </w:r>
      <w:r w:rsidRPr="005A0629" w:rsidR="00453A6D">
        <w:rPr>
          <w:rFonts w:ascii="Arial" w:hAnsi="Arial" w:cs="Arial"/>
        </w:rPr>
        <w:t xml:space="preserve"> eura do </w:t>
      </w:r>
      <w:r w:rsidRPr="005A0629" w:rsidR="002221C8">
        <w:rPr>
          <w:rFonts w:ascii="Arial" w:hAnsi="Arial" w:cs="Arial"/>
        </w:rPr>
        <w:t>660,00</w:t>
      </w:r>
      <w:r w:rsidRPr="005A0629" w:rsidR="00453A6D">
        <w:rPr>
          <w:rFonts w:ascii="Arial" w:hAnsi="Arial" w:cs="Arial"/>
        </w:rPr>
        <w:t>eura</w:t>
      </w:r>
      <w:r w:rsidRPr="005A0629" w:rsidR="002221C8">
        <w:rPr>
          <w:rFonts w:ascii="Arial" w:hAnsi="Arial" w:cs="Arial"/>
        </w:rPr>
        <w:t xml:space="preserve"> </w:t>
      </w:r>
      <w:r w:rsidRPr="005A0629" w:rsidR="00453A6D">
        <w:rPr>
          <w:rFonts w:ascii="Arial" w:hAnsi="Arial" w:cs="Arial"/>
        </w:rPr>
        <w:t>-</w:t>
      </w:r>
      <w:r w:rsidRPr="005A0629" w:rsidR="002221C8">
        <w:rPr>
          <w:rFonts w:ascii="Arial" w:hAnsi="Arial" w:cs="Arial"/>
        </w:rPr>
        <w:t xml:space="preserve"> </w:t>
      </w:r>
      <w:r w:rsidRPr="005A0629" w:rsidR="00453A6D">
        <w:rPr>
          <w:rFonts w:ascii="Arial" w:hAnsi="Arial" w:cs="Arial"/>
        </w:rPr>
        <w:t xml:space="preserve">za </w:t>
      </w:r>
      <w:r w:rsidRPr="005A0629" w:rsidR="002221C8">
        <w:rPr>
          <w:rFonts w:ascii="Arial" w:hAnsi="Arial" w:cs="Arial"/>
        </w:rPr>
        <w:t>I</w:t>
      </w:r>
      <w:r w:rsidRPr="005A0629" w:rsidR="00453A6D">
        <w:rPr>
          <w:rFonts w:ascii="Arial" w:hAnsi="Arial" w:cs="Arial"/>
        </w:rPr>
        <w:t xml:space="preserve">I </w:t>
      </w:r>
      <w:proofErr w:type="spellStart"/>
      <w:r w:rsidRPr="005A0629" w:rsidR="00453A6D">
        <w:rPr>
          <w:rFonts w:ascii="Arial" w:hAnsi="Arial" w:cs="Arial"/>
        </w:rPr>
        <w:t>okr</w:t>
      </w:r>
      <w:proofErr w:type="spellEnd"/>
      <w:r w:rsidRPr="005A0629" w:rsidR="00453A6D">
        <w:rPr>
          <w:rFonts w:ascii="Arial" w:hAnsi="Arial" w:cs="Arial"/>
        </w:rPr>
        <w:t xml:space="preserve">. </w:t>
      </w:r>
      <w:r w:rsidRPr="005A0629" w:rsidR="002221C8">
        <w:rPr>
          <w:rFonts w:ascii="Arial" w:hAnsi="Arial" w:cs="Arial"/>
        </w:rPr>
        <w:t>odgovornu</w:t>
      </w:r>
      <w:r w:rsidRPr="005A0629" w:rsidR="00453A6D">
        <w:rPr>
          <w:rFonts w:ascii="Arial" w:hAnsi="Arial" w:cs="Arial"/>
        </w:rPr>
        <w:t xml:space="preserve"> osobu</w:t>
      </w:r>
      <w:r w:rsidRPr="005A0629" w:rsidR="002221C8">
        <w:rPr>
          <w:rFonts w:ascii="Arial" w:hAnsi="Arial" w:cs="Arial"/>
        </w:rPr>
        <w:t>.</w:t>
      </w:r>
    </w:p>
    <w:p w:rsidR="000534A4" w:rsidP="000534A4" w:rsidRDefault="009642E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7</w:t>
      </w:r>
      <w:bookmarkStart w:name="_GoBack" w:id="0"/>
      <w:bookmarkEnd w:id="0"/>
      <w:r w:rsidRPr="005A0629" w:rsidR="000703BF">
        <w:rPr>
          <w:rFonts w:ascii="Arial" w:hAnsi="Arial" w:cs="Arial"/>
        </w:rPr>
        <w:t>.</w:t>
      </w:r>
      <w:r w:rsidRPr="005A0629" w:rsidR="000534A4">
        <w:rPr>
          <w:rFonts w:ascii="Arial" w:hAnsi="Arial" w:cs="Arial"/>
        </w:rPr>
        <w:t xml:space="preserve"> Temeljem u izreci citiranih propisa, okrivljenici se oslobađaju snošenja troškova prekršajnog </w:t>
      </w:r>
      <w:r w:rsidR="000534A4">
        <w:rPr>
          <w:rFonts w:ascii="Arial" w:hAnsi="Arial" w:cs="Arial"/>
        </w:rPr>
        <w:t>postupka u cijelosti, s obzirom da je sud isto smatrao opravdanim imajući u vidu slabo imovno stanje okrivljenika, a kako ne bi bilo dovedeno u pitanje poslovanje, odnosno uzdržavanje okrivljenika.</w:t>
      </w:r>
    </w:p>
    <w:p w:rsidR="00CD2130" w:rsidP="000534A4" w:rsidRDefault="00CD2130">
      <w:pPr>
        <w:ind w:firstLine="708"/>
        <w:rPr>
          <w:rFonts w:ascii="Arial" w:hAnsi="Arial" w:cs="Arial"/>
        </w:rPr>
      </w:pPr>
    </w:p>
    <w:p w:rsidRPr="00895F3E" w:rsidR="00CD199B" w:rsidP="00CD2130" w:rsidRDefault="00CD199B">
      <w:pPr>
        <w:pStyle w:val="Bezproreda"/>
        <w:ind w:firstLine="708"/>
        <w:rPr>
          <w:rFonts w:ascii="Arial" w:hAnsi="Arial" w:cs="Arial"/>
        </w:rPr>
      </w:pPr>
    </w:p>
    <w:p w:rsidRPr="00895F3E" w:rsidR="00CD199B" w:rsidP="00CD199B" w:rsidRDefault="00CD199B">
      <w:pPr>
        <w:ind w:firstLine="709"/>
        <w:jc w:val="center"/>
        <w:rPr>
          <w:rFonts w:ascii="Arial" w:hAnsi="Arial" w:cs="Arial"/>
        </w:rPr>
      </w:pPr>
      <w:r w:rsidRPr="00895F3E">
        <w:rPr>
          <w:rFonts w:ascii="Arial" w:hAnsi="Arial" w:cs="Arial"/>
        </w:rPr>
        <w:t xml:space="preserve">U Zagrebu </w:t>
      </w:r>
      <w:r w:rsidR="000534A4">
        <w:rPr>
          <w:rFonts w:ascii="Arial" w:hAnsi="Arial" w:cs="Arial"/>
        </w:rPr>
        <w:t>20</w:t>
      </w:r>
      <w:r w:rsidR="00EA3C9F">
        <w:rPr>
          <w:rFonts w:ascii="Arial" w:hAnsi="Arial" w:cs="Arial"/>
        </w:rPr>
        <w:t xml:space="preserve">. </w:t>
      </w:r>
      <w:r w:rsidR="005A0629">
        <w:rPr>
          <w:rFonts w:ascii="Arial" w:hAnsi="Arial" w:cs="Arial"/>
        </w:rPr>
        <w:t>studenog</w:t>
      </w:r>
      <w:r w:rsidR="00EA3C9F">
        <w:rPr>
          <w:rFonts w:ascii="Arial" w:hAnsi="Arial" w:cs="Arial"/>
        </w:rPr>
        <w:t xml:space="preserve"> 2025.</w:t>
      </w:r>
    </w:p>
    <w:p w:rsidRPr="00895F3E" w:rsidR="00CD199B" w:rsidP="00CD199B" w:rsidRDefault="00CD199B">
      <w:pPr>
        <w:ind w:firstLine="708"/>
        <w:jc w:val="center"/>
        <w:rPr>
          <w:rFonts w:ascii="Arial" w:hAnsi="Arial" w:cs="Arial"/>
        </w:rPr>
      </w:pPr>
    </w:p>
    <w:p w:rsidRPr="00895F3E" w:rsidR="00CD199B" w:rsidP="00CD199B" w:rsidRDefault="00CD199B">
      <w:pPr>
        <w:pStyle w:val="Naslov4"/>
        <w:jc w:val="left"/>
        <w:rPr>
          <w:rFonts w:ascii="Arial" w:hAnsi="Arial" w:cs="Arial"/>
          <w:b w:val="false"/>
        </w:rPr>
      </w:pPr>
      <w:r w:rsidRPr="00895F3E">
        <w:rPr>
          <w:rFonts w:ascii="Arial" w:hAnsi="Arial" w:cs="Arial"/>
          <w:b w:val="false"/>
        </w:rPr>
        <w:t xml:space="preserve">  Zapisničarka </w:t>
      </w:r>
      <w:r w:rsidRPr="00895F3E">
        <w:rPr>
          <w:rFonts w:ascii="Arial" w:hAnsi="Arial" w:cs="Arial"/>
          <w:b w:val="false"/>
        </w:rPr>
        <w:tab/>
      </w:r>
      <w:r w:rsidRPr="00895F3E">
        <w:rPr>
          <w:rFonts w:ascii="Arial" w:hAnsi="Arial" w:cs="Arial"/>
          <w:b w:val="false"/>
        </w:rPr>
        <w:tab/>
      </w:r>
      <w:r w:rsidRPr="00895F3E">
        <w:rPr>
          <w:rFonts w:ascii="Arial" w:hAnsi="Arial" w:cs="Arial"/>
          <w:b w:val="false"/>
        </w:rPr>
        <w:tab/>
      </w:r>
      <w:r w:rsidRPr="00895F3E">
        <w:rPr>
          <w:rFonts w:ascii="Arial" w:hAnsi="Arial" w:cs="Arial"/>
          <w:b w:val="false"/>
        </w:rPr>
        <w:tab/>
      </w:r>
      <w:r w:rsidRPr="00895F3E">
        <w:rPr>
          <w:rFonts w:ascii="Arial" w:hAnsi="Arial" w:cs="Arial"/>
          <w:b w:val="false"/>
        </w:rPr>
        <w:tab/>
      </w:r>
      <w:r w:rsidRPr="00895F3E">
        <w:rPr>
          <w:rFonts w:ascii="Arial" w:hAnsi="Arial" w:cs="Arial"/>
          <w:b w:val="false"/>
        </w:rPr>
        <w:tab/>
      </w:r>
      <w:r w:rsidRPr="00895F3E">
        <w:rPr>
          <w:rFonts w:ascii="Arial" w:hAnsi="Arial" w:cs="Arial"/>
          <w:b w:val="false"/>
        </w:rPr>
        <w:tab/>
        <w:t xml:space="preserve">                      Sutkinja</w:t>
      </w:r>
    </w:p>
    <w:p w:rsidRPr="00895F3E" w:rsidR="00CD199B" w:rsidP="00CD199B" w:rsidRDefault="00CD199B">
      <w:pPr>
        <w:pStyle w:val="Naslov4"/>
        <w:jc w:val="both"/>
        <w:rPr>
          <w:rFonts w:ascii="Arial" w:hAnsi="Arial" w:cs="Arial"/>
          <w:b w:val="false"/>
        </w:rPr>
      </w:pPr>
      <w:r w:rsidRPr="00895F3E">
        <w:rPr>
          <w:rFonts w:ascii="Arial" w:hAnsi="Arial" w:cs="Arial"/>
          <w:b w:val="false"/>
        </w:rPr>
        <w:t>Ana Pavlek</w:t>
      </w:r>
      <w:r w:rsidR="004D2302">
        <w:rPr>
          <w:rFonts w:ascii="Arial" w:hAnsi="Arial" w:cs="Arial"/>
          <w:b w:val="false"/>
        </w:rPr>
        <w:tab/>
      </w:r>
      <w:r w:rsidR="004D2302">
        <w:rPr>
          <w:rFonts w:ascii="Arial" w:hAnsi="Arial" w:cs="Arial"/>
          <w:b w:val="false"/>
        </w:rPr>
        <w:tab/>
      </w:r>
      <w:r w:rsidRPr="00895F3E">
        <w:rPr>
          <w:rFonts w:ascii="Arial" w:hAnsi="Arial" w:cs="Arial"/>
          <w:b w:val="false"/>
        </w:rPr>
        <w:tab/>
      </w:r>
      <w:r w:rsidRPr="00895F3E">
        <w:rPr>
          <w:rFonts w:ascii="Arial" w:hAnsi="Arial" w:cs="Arial"/>
          <w:b w:val="false"/>
        </w:rPr>
        <w:tab/>
      </w:r>
      <w:r w:rsidRPr="00895F3E">
        <w:rPr>
          <w:rFonts w:ascii="Arial" w:hAnsi="Arial" w:cs="Arial"/>
          <w:b w:val="false"/>
        </w:rPr>
        <w:tab/>
      </w:r>
      <w:r w:rsidRPr="00895F3E">
        <w:rPr>
          <w:rFonts w:ascii="Arial" w:hAnsi="Arial" w:cs="Arial"/>
          <w:b w:val="false"/>
        </w:rPr>
        <w:tab/>
      </w:r>
      <w:r w:rsidRPr="00895F3E">
        <w:rPr>
          <w:rFonts w:ascii="Arial" w:hAnsi="Arial" w:cs="Arial"/>
          <w:b w:val="false"/>
        </w:rPr>
        <w:tab/>
        <w:t xml:space="preserve">  </w:t>
      </w:r>
      <w:r w:rsidRPr="00895F3E">
        <w:rPr>
          <w:rFonts w:ascii="Arial" w:hAnsi="Arial" w:cs="Arial"/>
          <w:b w:val="false"/>
        </w:rPr>
        <w:tab/>
        <w:t xml:space="preserve">                  Ivana Šurjak</w:t>
      </w:r>
    </w:p>
    <w:p w:rsidRPr="00895F3E" w:rsidR="00CD199B" w:rsidP="00CD199B" w:rsidRDefault="00CD199B">
      <w:pPr>
        <w:rPr>
          <w:rFonts w:ascii="Arial" w:hAnsi="Arial" w:cs="Arial"/>
          <w:bCs/>
        </w:rPr>
      </w:pPr>
    </w:p>
    <w:p w:rsidRPr="00895F3E" w:rsidR="00CD199B" w:rsidP="00CD199B" w:rsidRDefault="00CD199B">
      <w:pPr>
        <w:rPr>
          <w:rFonts w:ascii="Arial" w:hAnsi="Arial" w:cs="Arial"/>
          <w:bCs/>
        </w:rPr>
      </w:pPr>
    </w:p>
    <w:p w:rsidRPr="00895F3E" w:rsidR="00CD199B" w:rsidP="00CD199B" w:rsidRDefault="00CD199B">
      <w:pPr>
        <w:rPr>
          <w:rFonts w:ascii="Arial" w:hAnsi="Arial" w:cs="Arial"/>
        </w:rPr>
      </w:pPr>
      <w:r w:rsidRPr="00895F3E">
        <w:rPr>
          <w:rFonts w:ascii="Arial" w:hAnsi="Arial" w:cs="Arial"/>
          <w:bCs/>
        </w:rPr>
        <w:t>Presuda je pravomoćna.</w:t>
      </w:r>
    </w:p>
    <w:p w:rsidR="00CD199B" w:rsidP="00CD199B" w:rsidRDefault="00CD199B">
      <w:pPr>
        <w:rPr>
          <w:rFonts w:ascii="Arial" w:hAnsi="Arial" w:cs="Arial"/>
        </w:rPr>
      </w:pPr>
    </w:p>
    <w:p w:rsidR="004D2302" w:rsidP="00CD199B" w:rsidRDefault="004D2302">
      <w:pPr>
        <w:rPr>
          <w:rFonts w:ascii="Arial" w:hAnsi="Arial" w:cs="Arial"/>
        </w:rPr>
      </w:pPr>
      <w:r>
        <w:rPr>
          <w:rFonts w:ascii="Arial" w:hAnsi="Arial" w:cs="Arial"/>
        </w:rPr>
        <w:t>Presuda se dostavlja:</w:t>
      </w:r>
    </w:p>
    <w:p w:rsidR="00EA3C9F" w:rsidP="000534A4" w:rsidRDefault="004D23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CD2130">
        <w:rPr>
          <w:rFonts w:ascii="Arial" w:hAnsi="Arial" w:cs="Arial"/>
        </w:rPr>
        <w:t xml:space="preserve">I okrivljena pravna osoba: </w:t>
      </w:r>
      <w:r w:rsidR="000534A4">
        <w:rPr>
          <w:rFonts w:ascii="Arial" w:hAnsi="Arial" w:cs="Arial"/>
        </w:rPr>
        <w:t xml:space="preserve">UNIJABETON d.o.o., </w:t>
      </w:r>
      <w:proofErr w:type="spellStart"/>
      <w:r w:rsidR="000534A4">
        <w:rPr>
          <w:rFonts w:ascii="Arial" w:hAnsi="Arial" w:cs="Arial"/>
        </w:rPr>
        <w:t>Čulinečka</w:t>
      </w:r>
      <w:proofErr w:type="spellEnd"/>
      <w:r w:rsidR="000534A4">
        <w:rPr>
          <w:rFonts w:ascii="Arial" w:hAnsi="Arial" w:cs="Arial"/>
        </w:rPr>
        <w:t xml:space="preserve"> cesta 271, 10 000 Zagreb</w:t>
      </w:r>
    </w:p>
    <w:p w:rsidR="004374D2" w:rsidP="000534A4" w:rsidRDefault="00CD2130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II okrivljena odgovorna osoba: </w:t>
      </w:r>
      <w:r w:rsidR="00EA3C9F">
        <w:rPr>
          <w:rFonts w:ascii="Arial" w:hAnsi="Arial" w:cs="Arial"/>
        </w:rPr>
        <w:t xml:space="preserve"> </w:t>
      </w:r>
      <w:r w:rsidR="000534A4">
        <w:rPr>
          <w:rFonts w:ascii="Arial" w:hAnsi="Arial" w:cs="Arial"/>
        </w:rPr>
        <w:t xml:space="preserve">Lovro </w:t>
      </w:r>
      <w:proofErr w:type="spellStart"/>
      <w:r w:rsidR="000534A4">
        <w:rPr>
          <w:rFonts w:ascii="Arial" w:hAnsi="Arial" w:cs="Arial"/>
        </w:rPr>
        <w:t>Darojković</w:t>
      </w:r>
      <w:proofErr w:type="spellEnd"/>
      <w:r w:rsidR="000534A4">
        <w:rPr>
          <w:rFonts w:ascii="Arial" w:hAnsi="Arial" w:cs="Arial"/>
        </w:rPr>
        <w:t>, Erdutska 9, 10 370 Dugo Selo</w:t>
      </w:r>
    </w:p>
    <w:p w:rsidR="00EA3C9F" w:rsidP="00EA3C9F" w:rsidRDefault="000534A4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D2302">
        <w:rPr>
          <w:rFonts w:ascii="Arial" w:hAnsi="Arial" w:cs="Arial"/>
        </w:rPr>
        <w:t xml:space="preserve">. tužitelj: RH, Ministarstvo unutarnjih poslova, Policijska uprava </w:t>
      </w:r>
      <w:r w:rsidR="00726631">
        <w:rPr>
          <w:rFonts w:ascii="Arial" w:hAnsi="Arial" w:cs="Arial"/>
        </w:rPr>
        <w:t>zagrebačka,</w:t>
      </w:r>
    </w:p>
    <w:p w:rsidR="004D2302" w:rsidP="00EA3C9F" w:rsidRDefault="00EA3C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726631">
        <w:rPr>
          <w:rFonts w:ascii="Arial" w:hAnsi="Arial" w:cs="Arial"/>
        </w:rPr>
        <w:t xml:space="preserve">I Postaja prometne policije Zagreb, </w:t>
      </w:r>
      <w:proofErr w:type="spellStart"/>
      <w:r w:rsidR="00726631">
        <w:rPr>
          <w:rFonts w:ascii="Arial" w:hAnsi="Arial" w:cs="Arial"/>
        </w:rPr>
        <w:t>Heinzelova</w:t>
      </w:r>
      <w:proofErr w:type="spellEnd"/>
      <w:r w:rsidR="00726631">
        <w:rPr>
          <w:rFonts w:ascii="Arial" w:hAnsi="Arial" w:cs="Arial"/>
        </w:rPr>
        <w:t xml:space="preserve"> 98, 10 000 Zagreb</w:t>
      </w:r>
    </w:p>
    <w:p w:rsidRPr="00895F3E" w:rsidR="004D2302" w:rsidP="00EA3C9F" w:rsidRDefault="000534A4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4D2302">
        <w:rPr>
          <w:rFonts w:ascii="Arial" w:hAnsi="Arial" w:cs="Arial"/>
        </w:rPr>
        <w:t>. pismohrana-ovdje</w:t>
      </w:r>
    </w:p>
    <w:sectPr w:rsidRPr="00895F3E" w:rsidR="004D2302" w:rsidSect="00C545B3">
      <w:headerReference w:type="even" r:id="rId9"/>
      <w:headerReference w:type="default" r:id="rId10"/>
      <w:headerReference w:type="first" r:id="rId11"/>
      <w:pgSz w:w="11906" w:h="16838"/>
      <w:pgMar w:top="1418" w:right="1418" w:bottom="1418" w:left="1418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3E2F" w:rsidRDefault="00C23E2F">
      <w:r>
        <w:separator/>
      </w:r>
    </w:p>
  </w:endnote>
  <w:endnote w:type="continuationSeparator" w:id="0">
    <w:p w:rsidR="00C23E2F" w:rsidRDefault="00C23E2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3E2F" w:rsidRDefault="00C23E2F">
      <w:r>
        <w:separator/>
      </w:r>
    </w:p>
  </w:footnote>
  <w:footnote w:type="continuationSeparator" w:id="0">
    <w:p w:rsidR="00C23E2F" w:rsidRDefault="00C23E2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4D44" w:rsidP="00AB127A" w:rsidRDefault="00DE4D4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E4D44" w:rsidRDefault="00DE4D4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3AD" w:rsidP="003D33AD" w:rsidRDefault="00C035A4">
    <w:pPr>
      <w:jc w:val="center"/>
      <w:rPr>
        <w:rFonts w:ascii="Arial" w:hAnsi="Arial" w:cs="Arial"/>
      </w:rPr>
    </w:pPr>
    <w:r w:rsidRPr="003A7347">
      <w:rPr>
        <w:rFonts w:ascii="Arial" w:hAnsi="Arial" w:cs="Arial"/>
      </w:rPr>
      <w:fldChar w:fldCharType="begin"/>
    </w:r>
    <w:r w:rsidRPr="003A7347">
      <w:rPr>
        <w:rFonts w:ascii="Arial" w:hAnsi="Arial" w:cs="Arial"/>
      </w:rPr>
      <w:instrText>PAGE   \* MERGEFORMAT</w:instrText>
    </w:r>
    <w:r w:rsidRPr="003A7347">
      <w:rPr>
        <w:rFonts w:ascii="Arial" w:hAnsi="Arial" w:cs="Arial"/>
      </w:rPr>
      <w:fldChar w:fldCharType="separate"/>
    </w:r>
    <w:r w:rsidR="009642E3">
      <w:rPr>
        <w:rFonts w:ascii="Arial" w:hAnsi="Arial" w:cs="Arial"/>
        <w:noProof/>
      </w:rPr>
      <w:t>3</w:t>
    </w:r>
    <w:r w:rsidRPr="003A7347">
      <w:rPr>
        <w:rFonts w:ascii="Arial" w:hAnsi="Arial" w:cs="Arial"/>
      </w:rPr>
      <w:fldChar w:fldCharType="end"/>
    </w:r>
  </w:p>
  <w:p w:rsidRPr="00895F3E" w:rsidR="003D33AD" w:rsidP="003D33AD" w:rsidRDefault="003D33AD">
    <w:pPr>
      <w:ind w:left="2124" w:firstLine="708"/>
      <w:rPr>
        <w:rFonts w:ascii="Arial" w:hAnsi="Arial" w:cs="Arial"/>
        <w:sz w:val="28"/>
        <w:szCs w:val="28"/>
      </w:rPr>
    </w:pPr>
    <w:r w:rsidRPr="00895F3E"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BF4BA2">
      <w:rPr>
        <w:rFonts w:ascii="Arial" w:hAnsi="Arial" w:cs="Arial"/>
      </w:rPr>
      <w:tab/>
    </w:r>
    <w:r w:rsidRPr="00895F3E">
      <w:rPr>
        <w:rFonts w:ascii="Arial" w:hAnsi="Arial" w:cs="Arial"/>
      </w:rPr>
      <w:t>Poslovni broj: Pp-</w:t>
    </w:r>
    <w:r w:rsidR="000534A4">
      <w:rPr>
        <w:rFonts w:ascii="Arial" w:hAnsi="Arial" w:cs="Arial"/>
      </w:rPr>
      <w:t>7658</w:t>
    </w:r>
    <w:r w:rsidR="005C0D8A">
      <w:rPr>
        <w:rFonts w:ascii="Arial" w:hAnsi="Arial" w:cs="Arial"/>
      </w:rPr>
      <w:t>/2025-</w:t>
    </w:r>
    <w:r w:rsidR="000534A4">
      <w:rPr>
        <w:rFonts w:ascii="Arial" w:hAnsi="Arial" w:cs="Arial"/>
      </w:rPr>
      <w:t>12</w:t>
    </w:r>
    <w:r w:rsidRPr="00895F3E">
      <w:rPr>
        <w:rFonts w:ascii="Arial" w:hAnsi="Arial" w:cs="Arial"/>
        <w:sz w:val="28"/>
        <w:szCs w:val="28"/>
      </w:rPr>
      <w:t xml:space="preserve">   </w:t>
    </w:r>
  </w:p>
  <w:p w:rsidRPr="001A092C" w:rsidR="00E942BF" w:rsidP="003D33AD" w:rsidRDefault="00E942BF">
    <w:pPr>
      <w:pStyle w:val="Zaglavlje"/>
      <w:jc w:val="center"/>
      <w:rPr>
        <w:b/>
      </w:rPr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4D44" w:rsidP="00C035A4" w:rsidRDefault="00DE4D44">
    <w:pPr>
      <w:pStyle w:val="Zaglavlje"/>
      <w:jc w:val="right"/>
      <w:rPr>
        <w:b/>
        <w:bCs/>
      </w:rPr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476"/>
    <w:multiLevelType w:val="hybridMultilevel"/>
    <w:tmpl w:val="6372A826"/>
    <w:lvl w:ilvl="0" w:tplc="405A3A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8C0D02"/>
    <w:multiLevelType w:val="hybridMultilevel"/>
    <w:tmpl w:val="0FA0D8A8"/>
    <w:lvl w:ilvl="0" w:tplc="687A6A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C375EFF"/>
    <w:multiLevelType w:val="hybridMultilevel"/>
    <w:tmpl w:val="8B0CC96E"/>
    <w:lvl w:ilvl="0" w:tplc="3FF040E2">
      <w:start w:val="6068"/>
      <w:numFmt w:val="bullet"/>
      <w:lvlText w:val="-"/>
      <w:lvlJc w:val="left"/>
      <w:pPr>
        <w:ind w:left="720" w:hanging="360"/>
      </w:pPr>
      <w:rPr>
        <w:rFonts w:hint="default" w:ascii="tim" w:hAnsi="tim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2813BE"/>
    <w:multiLevelType w:val="hybridMultilevel"/>
    <w:tmpl w:val="7D6AF29E"/>
    <w:lvl w:ilvl="0" w:tplc="20C22A1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28241985"/>
    <w:multiLevelType w:val="hybridMultilevel"/>
    <w:tmpl w:val="6FFA29FC"/>
    <w:lvl w:ilvl="0" w:tplc="069E1A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A622F0F"/>
    <w:multiLevelType w:val="hybridMultilevel"/>
    <w:tmpl w:val="21A40438"/>
    <w:lvl w:ilvl="0" w:tplc="3D9E3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A74973"/>
    <w:multiLevelType w:val="hybridMultilevel"/>
    <w:tmpl w:val="C93A6A32"/>
    <w:lvl w:ilvl="0" w:tplc="2F1468A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435D1BF1"/>
    <w:multiLevelType w:val="hybridMultilevel"/>
    <w:tmpl w:val="AB6A8D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F11AB4"/>
    <w:multiLevelType w:val="hybridMultilevel"/>
    <w:tmpl w:val="85E67276"/>
    <w:lvl w:ilvl="0" w:tplc="D06670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5611097"/>
    <w:multiLevelType w:val="hybridMultilevel"/>
    <w:tmpl w:val="681C5CBC"/>
    <w:lvl w:ilvl="0" w:tplc="729AF152">
      <w:start w:val="6068"/>
      <w:numFmt w:val="bullet"/>
      <w:lvlText w:val="-"/>
      <w:lvlJc w:val="left"/>
      <w:pPr>
        <w:ind w:left="720" w:hanging="360"/>
      </w:pPr>
      <w:rPr>
        <w:rFonts w:hint="default" w:ascii="tim" w:hAnsi="tim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201C73"/>
    <w:multiLevelType w:val="hybridMultilevel"/>
    <w:tmpl w:val="043025F2"/>
    <w:lvl w:ilvl="0" w:tplc="88885B46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12"/>
  </w:num>
  <w:num w:numId="8">
    <w:abstractNumId w:val="3"/>
  </w:num>
  <w:num w:numId="9">
    <w:abstractNumId w:val="10"/>
  </w:num>
  <w:num w:numId="10">
    <w:abstractNumId w:val="6"/>
  </w:num>
  <w:num w:numId="11">
    <w:abstractNumId w:val="0"/>
  </w:num>
  <w:num w:numId="12">
    <w:abstractNumId w:val="11"/>
  </w:num>
  <w:num w:numId="1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706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499A"/>
    <w:rsid w:val="00005898"/>
    <w:rsid w:val="0001143C"/>
    <w:rsid w:val="00011A82"/>
    <w:rsid w:val="00011BDC"/>
    <w:rsid w:val="00012E73"/>
    <w:rsid w:val="0001613A"/>
    <w:rsid w:val="00020465"/>
    <w:rsid w:val="000244B8"/>
    <w:rsid w:val="00031889"/>
    <w:rsid w:val="00034504"/>
    <w:rsid w:val="00034B1A"/>
    <w:rsid w:val="00040E45"/>
    <w:rsid w:val="00043538"/>
    <w:rsid w:val="00044B7D"/>
    <w:rsid w:val="000456B3"/>
    <w:rsid w:val="00051397"/>
    <w:rsid w:val="000534A4"/>
    <w:rsid w:val="00055933"/>
    <w:rsid w:val="0005715B"/>
    <w:rsid w:val="00057CB6"/>
    <w:rsid w:val="00062B51"/>
    <w:rsid w:val="000663D2"/>
    <w:rsid w:val="000703BF"/>
    <w:rsid w:val="00071559"/>
    <w:rsid w:val="00085B90"/>
    <w:rsid w:val="00086E4F"/>
    <w:rsid w:val="00087653"/>
    <w:rsid w:val="00091D97"/>
    <w:rsid w:val="000A24B3"/>
    <w:rsid w:val="000A2884"/>
    <w:rsid w:val="000B23DA"/>
    <w:rsid w:val="000B6F65"/>
    <w:rsid w:val="000C07A4"/>
    <w:rsid w:val="000C224A"/>
    <w:rsid w:val="000D0E97"/>
    <w:rsid w:val="000D4C3C"/>
    <w:rsid w:val="000E029B"/>
    <w:rsid w:val="000E542E"/>
    <w:rsid w:val="00102213"/>
    <w:rsid w:val="0010277F"/>
    <w:rsid w:val="00103DFC"/>
    <w:rsid w:val="00111595"/>
    <w:rsid w:val="0011352B"/>
    <w:rsid w:val="0012036A"/>
    <w:rsid w:val="0012221D"/>
    <w:rsid w:val="00122FDB"/>
    <w:rsid w:val="00123FDA"/>
    <w:rsid w:val="0013550B"/>
    <w:rsid w:val="00136779"/>
    <w:rsid w:val="001552BD"/>
    <w:rsid w:val="001552C1"/>
    <w:rsid w:val="00155CD1"/>
    <w:rsid w:val="00155D61"/>
    <w:rsid w:val="00156B59"/>
    <w:rsid w:val="0016698A"/>
    <w:rsid w:val="00173520"/>
    <w:rsid w:val="001805F4"/>
    <w:rsid w:val="00182B93"/>
    <w:rsid w:val="00186C05"/>
    <w:rsid w:val="00187983"/>
    <w:rsid w:val="00190AB6"/>
    <w:rsid w:val="00192CB1"/>
    <w:rsid w:val="00196AE2"/>
    <w:rsid w:val="001A0253"/>
    <w:rsid w:val="001A56BD"/>
    <w:rsid w:val="001A680B"/>
    <w:rsid w:val="001B3368"/>
    <w:rsid w:val="001B4BBC"/>
    <w:rsid w:val="001B703C"/>
    <w:rsid w:val="001C3C26"/>
    <w:rsid w:val="001E1C4A"/>
    <w:rsid w:val="001E3831"/>
    <w:rsid w:val="001E703C"/>
    <w:rsid w:val="001F3E24"/>
    <w:rsid w:val="002128BA"/>
    <w:rsid w:val="00213528"/>
    <w:rsid w:val="002221C8"/>
    <w:rsid w:val="00222CBE"/>
    <w:rsid w:val="0022318C"/>
    <w:rsid w:val="00224894"/>
    <w:rsid w:val="00227846"/>
    <w:rsid w:val="002279D1"/>
    <w:rsid w:val="00230613"/>
    <w:rsid w:val="00246CF7"/>
    <w:rsid w:val="00252EBB"/>
    <w:rsid w:val="0025638F"/>
    <w:rsid w:val="00256948"/>
    <w:rsid w:val="0025770F"/>
    <w:rsid w:val="00261C0E"/>
    <w:rsid w:val="002725EF"/>
    <w:rsid w:val="002762A1"/>
    <w:rsid w:val="00276832"/>
    <w:rsid w:val="00277612"/>
    <w:rsid w:val="0028232B"/>
    <w:rsid w:val="0028497D"/>
    <w:rsid w:val="0028605D"/>
    <w:rsid w:val="00286DD8"/>
    <w:rsid w:val="002914C3"/>
    <w:rsid w:val="00291F6E"/>
    <w:rsid w:val="002A3849"/>
    <w:rsid w:val="002A7877"/>
    <w:rsid w:val="002B2B08"/>
    <w:rsid w:val="002C4F5B"/>
    <w:rsid w:val="002C710F"/>
    <w:rsid w:val="002D67CB"/>
    <w:rsid w:val="002E119A"/>
    <w:rsid w:val="002E1363"/>
    <w:rsid w:val="002E427E"/>
    <w:rsid w:val="002E4302"/>
    <w:rsid w:val="002E4C43"/>
    <w:rsid w:val="002E50F6"/>
    <w:rsid w:val="002E524D"/>
    <w:rsid w:val="002F0D0E"/>
    <w:rsid w:val="002F23FF"/>
    <w:rsid w:val="00300B4D"/>
    <w:rsid w:val="0030299D"/>
    <w:rsid w:val="003109EB"/>
    <w:rsid w:val="00312603"/>
    <w:rsid w:val="00316121"/>
    <w:rsid w:val="00332FD8"/>
    <w:rsid w:val="0033669C"/>
    <w:rsid w:val="00337736"/>
    <w:rsid w:val="00340487"/>
    <w:rsid w:val="00341FC1"/>
    <w:rsid w:val="00346252"/>
    <w:rsid w:val="003531F4"/>
    <w:rsid w:val="00356CF6"/>
    <w:rsid w:val="00356F89"/>
    <w:rsid w:val="0036376C"/>
    <w:rsid w:val="00365209"/>
    <w:rsid w:val="003673FB"/>
    <w:rsid w:val="003724CE"/>
    <w:rsid w:val="003738BA"/>
    <w:rsid w:val="00374413"/>
    <w:rsid w:val="00375514"/>
    <w:rsid w:val="003819B3"/>
    <w:rsid w:val="0039453E"/>
    <w:rsid w:val="00395D7F"/>
    <w:rsid w:val="003A0000"/>
    <w:rsid w:val="003A7347"/>
    <w:rsid w:val="003B5F4F"/>
    <w:rsid w:val="003B6DCE"/>
    <w:rsid w:val="003D2D96"/>
    <w:rsid w:val="003D33AD"/>
    <w:rsid w:val="003D5F78"/>
    <w:rsid w:val="003D6669"/>
    <w:rsid w:val="003D7C08"/>
    <w:rsid w:val="003E46D7"/>
    <w:rsid w:val="003F02DE"/>
    <w:rsid w:val="003F5A74"/>
    <w:rsid w:val="003F6F5D"/>
    <w:rsid w:val="003F7766"/>
    <w:rsid w:val="0040053A"/>
    <w:rsid w:val="004070BF"/>
    <w:rsid w:val="00416EBF"/>
    <w:rsid w:val="004350E4"/>
    <w:rsid w:val="004374D2"/>
    <w:rsid w:val="00441D92"/>
    <w:rsid w:val="00443645"/>
    <w:rsid w:val="00445EED"/>
    <w:rsid w:val="00453A6D"/>
    <w:rsid w:val="004632AF"/>
    <w:rsid w:val="00465C95"/>
    <w:rsid w:val="0046725B"/>
    <w:rsid w:val="004720C9"/>
    <w:rsid w:val="004775F4"/>
    <w:rsid w:val="00481A2B"/>
    <w:rsid w:val="00482204"/>
    <w:rsid w:val="004849C7"/>
    <w:rsid w:val="00484DE0"/>
    <w:rsid w:val="004850D6"/>
    <w:rsid w:val="00486547"/>
    <w:rsid w:val="004912C8"/>
    <w:rsid w:val="004917A3"/>
    <w:rsid w:val="00495904"/>
    <w:rsid w:val="0049675C"/>
    <w:rsid w:val="0049785A"/>
    <w:rsid w:val="004A5A85"/>
    <w:rsid w:val="004A6F6C"/>
    <w:rsid w:val="004A728A"/>
    <w:rsid w:val="004B1534"/>
    <w:rsid w:val="004B3975"/>
    <w:rsid w:val="004C3DDC"/>
    <w:rsid w:val="004D2302"/>
    <w:rsid w:val="004D58B8"/>
    <w:rsid w:val="004D60C8"/>
    <w:rsid w:val="004E19F6"/>
    <w:rsid w:val="004E3ED4"/>
    <w:rsid w:val="004F038C"/>
    <w:rsid w:val="004F1D38"/>
    <w:rsid w:val="004F2845"/>
    <w:rsid w:val="004F30C2"/>
    <w:rsid w:val="004F6D3B"/>
    <w:rsid w:val="00500DE9"/>
    <w:rsid w:val="00502D84"/>
    <w:rsid w:val="00504647"/>
    <w:rsid w:val="005130C5"/>
    <w:rsid w:val="00514C5A"/>
    <w:rsid w:val="00515E79"/>
    <w:rsid w:val="005222CF"/>
    <w:rsid w:val="00522514"/>
    <w:rsid w:val="005329FE"/>
    <w:rsid w:val="00541FC5"/>
    <w:rsid w:val="00554745"/>
    <w:rsid w:val="00555303"/>
    <w:rsid w:val="005620D1"/>
    <w:rsid w:val="00562DC2"/>
    <w:rsid w:val="00573AFB"/>
    <w:rsid w:val="00583CE7"/>
    <w:rsid w:val="00590AD6"/>
    <w:rsid w:val="00593FAF"/>
    <w:rsid w:val="00596076"/>
    <w:rsid w:val="005A0629"/>
    <w:rsid w:val="005A4986"/>
    <w:rsid w:val="005A4D74"/>
    <w:rsid w:val="005A55CF"/>
    <w:rsid w:val="005B36EE"/>
    <w:rsid w:val="005B6198"/>
    <w:rsid w:val="005B6D9B"/>
    <w:rsid w:val="005B7C28"/>
    <w:rsid w:val="005B7EEF"/>
    <w:rsid w:val="005C002D"/>
    <w:rsid w:val="005C0D8A"/>
    <w:rsid w:val="005C47C4"/>
    <w:rsid w:val="005C794C"/>
    <w:rsid w:val="005D3BA5"/>
    <w:rsid w:val="005D44FA"/>
    <w:rsid w:val="005E0D33"/>
    <w:rsid w:val="005E1C8E"/>
    <w:rsid w:val="0061019E"/>
    <w:rsid w:val="006142F3"/>
    <w:rsid w:val="006238D9"/>
    <w:rsid w:val="00625596"/>
    <w:rsid w:val="0063036F"/>
    <w:rsid w:val="00632811"/>
    <w:rsid w:val="006424AC"/>
    <w:rsid w:val="006467EC"/>
    <w:rsid w:val="0064797D"/>
    <w:rsid w:val="006512FE"/>
    <w:rsid w:val="00660FF3"/>
    <w:rsid w:val="0066132C"/>
    <w:rsid w:val="00661DC9"/>
    <w:rsid w:val="00665308"/>
    <w:rsid w:val="006659B1"/>
    <w:rsid w:val="006710C2"/>
    <w:rsid w:val="00672321"/>
    <w:rsid w:val="006743B2"/>
    <w:rsid w:val="00675D99"/>
    <w:rsid w:val="006810F6"/>
    <w:rsid w:val="00681982"/>
    <w:rsid w:val="006819CF"/>
    <w:rsid w:val="006849CA"/>
    <w:rsid w:val="00690140"/>
    <w:rsid w:val="00690762"/>
    <w:rsid w:val="0069242C"/>
    <w:rsid w:val="00697A54"/>
    <w:rsid w:val="006A27E1"/>
    <w:rsid w:val="006A3574"/>
    <w:rsid w:val="006A76CB"/>
    <w:rsid w:val="006A7C27"/>
    <w:rsid w:val="006C0272"/>
    <w:rsid w:val="006C0F83"/>
    <w:rsid w:val="006C63C8"/>
    <w:rsid w:val="006C6A1A"/>
    <w:rsid w:val="006D5010"/>
    <w:rsid w:val="006D5877"/>
    <w:rsid w:val="006D7121"/>
    <w:rsid w:val="006D7DF8"/>
    <w:rsid w:val="006E0026"/>
    <w:rsid w:val="006E0D3D"/>
    <w:rsid w:val="006E26A1"/>
    <w:rsid w:val="006E4E0C"/>
    <w:rsid w:val="006E64B0"/>
    <w:rsid w:val="006E7350"/>
    <w:rsid w:val="006F1F79"/>
    <w:rsid w:val="006F427B"/>
    <w:rsid w:val="00702ED6"/>
    <w:rsid w:val="00704018"/>
    <w:rsid w:val="00704FB2"/>
    <w:rsid w:val="00710140"/>
    <w:rsid w:val="00714175"/>
    <w:rsid w:val="00716728"/>
    <w:rsid w:val="00722DD2"/>
    <w:rsid w:val="007238F7"/>
    <w:rsid w:val="00726631"/>
    <w:rsid w:val="0073081F"/>
    <w:rsid w:val="00734C27"/>
    <w:rsid w:val="00735B15"/>
    <w:rsid w:val="00741D23"/>
    <w:rsid w:val="00745F92"/>
    <w:rsid w:val="00746A21"/>
    <w:rsid w:val="00752EC3"/>
    <w:rsid w:val="00761C44"/>
    <w:rsid w:val="00764688"/>
    <w:rsid w:val="007714A0"/>
    <w:rsid w:val="00772136"/>
    <w:rsid w:val="007742D3"/>
    <w:rsid w:val="00775EEF"/>
    <w:rsid w:val="00776A95"/>
    <w:rsid w:val="00785E96"/>
    <w:rsid w:val="00786123"/>
    <w:rsid w:val="007927C3"/>
    <w:rsid w:val="00795DD2"/>
    <w:rsid w:val="007A0468"/>
    <w:rsid w:val="007A2813"/>
    <w:rsid w:val="007A70C3"/>
    <w:rsid w:val="007B02A6"/>
    <w:rsid w:val="007B1E92"/>
    <w:rsid w:val="007C3F9C"/>
    <w:rsid w:val="007C41E3"/>
    <w:rsid w:val="007E16E9"/>
    <w:rsid w:val="007E2DBF"/>
    <w:rsid w:val="007E3A96"/>
    <w:rsid w:val="007E6483"/>
    <w:rsid w:val="007E7F33"/>
    <w:rsid w:val="007F5C08"/>
    <w:rsid w:val="00800487"/>
    <w:rsid w:val="00803795"/>
    <w:rsid w:val="00806095"/>
    <w:rsid w:val="00810821"/>
    <w:rsid w:val="00814B43"/>
    <w:rsid w:val="008150D8"/>
    <w:rsid w:val="00816C44"/>
    <w:rsid w:val="00817E24"/>
    <w:rsid w:val="00817E7A"/>
    <w:rsid w:val="00821F54"/>
    <w:rsid w:val="00823C44"/>
    <w:rsid w:val="00830058"/>
    <w:rsid w:val="00830384"/>
    <w:rsid w:val="00836C2D"/>
    <w:rsid w:val="0084115C"/>
    <w:rsid w:val="00842778"/>
    <w:rsid w:val="008433C6"/>
    <w:rsid w:val="00845A02"/>
    <w:rsid w:val="00850ED3"/>
    <w:rsid w:val="0085594E"/>
    <w:rsid w:val="00857306"/>
    <w:rsid w:val="00871BBF"/>
    <w:rsid w:val="008743C4"/>
    <w:rsid w:val="008814A2"/>
    <w:rsid w:val="008869D4"/>
    <w:rsid w:val="008950A9"/>
    <w:rsid w:val="00895F3E"/>
    <w:rsid w:val="008A22FE"/>
    <w:rsid w:val="008A3C9C"/>
    <w:rsid w:val="008A4A62"/>
    <w:rsid w:val="008B77BB"/>
    <w:rsid w:val="008C1D72"/>
    <w:rsid w:val="008C45B4"/>
    <w:rsid w:val="008D2FA3"/>
    <w:rsid w:val="008E7B5F"/>
    <w:rsid w:val="008F22A6"/>
    <w:rsid w:val="008F4C8D"/>
    <w:rsid w:val="008F5A76"/>
    <w:rsid w:val="008F674A"/>
    <w:rsid w:val="009019F2"/>
    <w:rsid w:val="00906F16"/>
    <w:rsid w:val="00913248"/>
    <w:rsid w:val="00914B1E"/>
    <w:rsid w:val="009172E4"/>
    <w:rsid w:val="0092194B"/>
    <w:rsid w:val="00924F94"/>
    <w:rsid w:val="009264B1"/>
    <w:rsid w:val="00926E19"/>
    <w:rsid w:val="00933FB2"/>
    <w:rsid w:val="00934FD9"/>
    <w:rsid w:val="00936986"/>
    <w:rsid w:val="009515F0"/>
    <w:rsid w:val="00954900"/>
    <w:rsid w:val="0095741A"/>
    <w:rsid w:val="00960272"/>
    <w:rsid w:val="009642E3"/>
    <w:rsid w:val="00974C03"/>
    <w:rsid w:val="00980BB0"/>
    <w:rsid w:val="00985956"/>
    <w:rsid w:val="009868CF"/>
    <w:rsid w:val="00991C0F"/>
    <w:rsid w:val="00995AD2"/>
    <w:rsid w:val="0099616F"/>
    <w:rsid w:val="0099667E"/>
    <w:rsid w:val="00996748"/>
    <w:rsid w:val="00996C22"/>
    <w:rsid w:val="009B1966"/>
    <w:rsid w:val="009B346F"/>
    <w:rsid w:val="009B3ADC"/>
    <w:rsid w:val="009B4A31"/>
    <w:rsid w:val="009D01FC"/>
    <w:rsid w:val="009D046B"/>
    <w:rsid w:val="009D6C3C"/>
    <w:rsid w:val="009D7C33"/>
    <w:rsid w:val="009E001A"/>
    <w:rsid w:val="009E197B"/>
    <w:rsid w:val="009E278D"/>
    <w:rsid w:val="009E7D91"/>
    <w:rsid w:val="009E7DFB"/>
    <w:rsid w:val="00A05629"/>
    <w:rsid w:val="00A07597"/>
    <w:rsid w:val="00A13195"/>
    <w:rsid w:val="00A202B7"/>
    <w:rsid w:val="00A22992"/>
    <w:rsid w:val="00A229D8"/>
    <w:rsid w:val="00A30BA8"/>
    <w:rsid w:val="00A35877"/>
    <w:rsid w:val="00A40871"/>
    <w:rsid w:val="00A41BCD"/>
    <w:rsid w:val="00A4358C"/>
    <w:rsid w:val="00A45583"/>
    <w:rsid w:val="00A52D2B"/>
    <w:rsid w:val="00A61BAA"/>
    <w:rsid w:val="00A67B12"/>
    <w:rsid w:val="00A7491E"/>
    <w:rsid w:val="00A80866"/>
    <w:rsid w:val="00A813FA"/>
    <w:rsid w:val="00A86376"/>
    <w:rsid w:val="00A868D9"/>
    <w:rsid w:val="00A87AA4"/>
    <w:rsid w:val="00A96CF5"/>
    <w:rsid w:val="00A97BDA"/>
    <w:rsid w:val="00AA41DA"/>
    <w:rsid w:val="00AB127A"/>
    <w:rsid w:val="00AB1AF0"/>
    <w:rsid w:val="00AB2899"/>
    <w:rsid w:val="00AC33AE"/>
    <w:rsid w:val="00AC755E"/>
    <w:rsid w:val="00AC7DD1"/>
    <w:rsid w:val="00AD0B9C"/>
    <w:rsid w:val="00AE2EB0"/>
    <w:rsid w:val="00AE2F68"/>
    <w:rsid w:val="00AE4E8C"/>
    <w:rsid w:val="00AF0DBA"/>
    <w:rsid w:val="00AF2E5D"/>
    <w:rsid w:val="00AF3811"/>
    <w:rsid w:val="00B0164D"/>
    <w:rsid w:val="00B02597"/>
    <w:rsid w:val="00B05C42"/>
    <w:rsid w:val="00B123EF"/>
    <w:rsid w:val="00B1350C"/>
    <w:rsid w:val="00B2056E"/>
    <w:rsid w:val="00B20E7B"/>
    <w:rsid w:val="00B21AA4"/>
    <w:rsid w:val="00B323DE"/>
    <w:rsid w:val="00B33B2E"/>
    <w:rsid w:val="00B36BAD"/>
    <w:rsid w:val="00B42432"/>
    <w:rsid w:val="00B60BC5"/>
    <w:rsid w:val="00B63231"/>
    <w:rsid w:val="00B75F22"/>
    <w:rsid w:val="00B805F2"/>
    <w:rsid w:val="00B8280C"/>
    <w:rsid w:val="00B833A4"/>
    <w:rsid w:val="00B85FB4"/>
    <w:rsid w:val="00B877AC"/>
    <w:rsid w:val="00B925D3"/>
    <w:rsid w:val="00B92659"/>
    <w:rsid w:val="00BA1D2E"/>
    <w:rsid w:val="00BA27A9"/>
    <w:rsid w:val="00BA4A47"/>
    <w:rsid w:val="00BA759B"/>
    <w:rsid w:val="00BB42ED"/>
    <w:rsid w:val="00BB5D8D"/>
    <w:rsid w:val="00BB6838"/>
    <w:rsid w:val="00BC155E"/>
    <w:rsid w:val="00BC21A2"/>
    <w:rsid w:val="00BD60E7"/>
    <w:rsid w:val="00BE176E"/>
    <w:rsid w:val="00BF28E7"/>
    <w:rsid w:val="00BF4BA2"/>
    <w:rsid w:val="00BF6412"/>
    <w:rsid w:val="00BF6AEC"/>
    <w:rsid w:val="00C00D5C"/>
    <w:rsid w:val="00C01050"/>
    <w:rsid w:val="00C035A4"/>
    <w:rsid w:val="00C05F13"/>
    <w:rsid w:val="00C115B6"/>
    <w:rsid w:val="00C12D60"/>
    <w:rsid w:val="00C13606"/>
    <w:rsid w:val="00C16998"/>
    <w:rsid w:val="00C23BF0"/>
    <w:rsid w:val="00C23E2F"/>
    <w:rsid w:val="00C24EB5"/>
    <w:rsid w:val="00C25D3A"/>
    <w:rsid w:val="00C26236"/>
    <w:rsid w:val="00C26D60"/>
    <w:rsid w:val="00C36E87"/>
    <w:rsid w:val="00C4162E"/>
    <w:rsid w:val="00C41A6B"/>
    <w:rsid w:val="00C5233D"/>
    <w:rsid w:val="00C53131"/>
    <w:rsid w:val="00C545B3"/>
    <w:rsid w:val="00C548A7"/>
    <w:rsid w:val="00C62171"/>
    <w:rsid w:val="00C66CCD"/>
    <w:rsid w:val="00C765F2"/>
    <w:rsid w:val="00C81CDF"/>
    <w:rsid w:val="00C832F3"/>
    <w:rsid w:val="00C84E3C"/>
    <w:rsid w:val="00C869FA"/>
    <w:rsid w:val="00C87E33"/>
    <w:rsid w:val="00C922C2"/>
    <w:rsid w:val="00C92E44"/>
    <w:rsid w:val="00C939FF"/>
    <w:rsid w:val="00C9420B"/>
    <w:rsid w:val="00C9780F"/>
    <w:rsid w:val="00CA2ABD"/>
    <w:rsid w:val="00CA2B03"/>
    <w:rsid w:val="00CA7378"/>
    <w:rsid w:val="00CA7FD7"/>
    <w:rsid w:val="00CB37FD"/>
    <w:rsid w:val="00CB3E11"/>
    <w:rsid w:val="00CC064E"/>
    <w:rsid w:val="00CC4D4D"/>
    <w:rsid w:val="00CD199B"/>
    <w:rsid w:val="00CD2130"/>
    <w:rsid w:val="00CD2A2E"/>
    <w:rsid w:val="00CD36B3"/>
    <w:rsid w:val="00CE11EE"/>
    <w:rsid w:val="00CE5AD5"/>
    <w:rsid w:val="00CF0B74"/>
    <w:rsid w:val="00CF2531"/>
    <w:rsid w:val="00CF25E5"/>
    <w:rsid w:val="00D03877"/>
    <w:rsid w:val="00D0440C"/>
    <w:rsid w:val="00D054A7"/>
    <w:rsid w:val="00D1123F"/>
    <w:rsid w:val="00D15164"/>
    <w:rsid w:val="00D21B3F"/>
    <w:rsid w:val="00D223EA"/>
    <w:rsid w:val="00D24D17"/>
    <w:rsid w:val="00D403CC"/>
    <w:rsid w:val="00D4128C"/>
    <w:rsid w:val="00D43C30"/>
    <w:rsid w:val="00D4720C"/>
    <w:rsid w:val="00D52086"/>
    <w:rsid w:val="00D72C37"/>
    <w:rsid w:val="00D817DC"/>
    <w:rsid w:val="00D81D34"/>
    <w:rsid w:val="00D83859"/>
    <w:rsid w:val="00D83A53"/>
    <w:rsid w:val="00D8509D"/>
    <w:rsid w:val="00D865CF"/>
    <w:rsid w:val="00D86845"/>
    <w:rsid w:val="00D87AA4"/>
    <w:rsid w:val="00D92997"/>
    <w:rsid w:val="00D95D7E"/>
    <w:rsid w:val="00DA1531"/>
    <w:rsid w:val="00DB0250"/>
    <w:rsid w:val="00DB45B4"/>
    <w:rsid w:val="00DB7E6B"/>
    <w:rsid w:val="00DC0294"/>
    <w:rsid w:val="00DD01AB"/>
    <w:rsid w:val="00DD4FD0"/>
    <w:rsid w:val="00DE4063"/>
    <w:rsid w:val="00DE40D0"/>
    <w:rsid w:val="00DE4D44"/>
    <w:rsid w:val="00DE5274"/>
    <w:rsid w:val="00DE7F82"/>
    <w:rsid w:val="00DF4067"/>
    <w:rsid w:val="00DF5F0D"/>
    <w:rsid w:val="00E029BF"/>
    <w:rsid w:val="00E0331A"/>
    <w:rsid w:val="00E048C4"/>
    <w:rsid w:val="00E21FE5"/>
    <w:rsid w:val="00E23831"/>
    <w:rsid w:val="00E25EC9"/>
    <w:rsid w:val="00E3192A"/>
    <w:rsid w:val="00E31FCE"/>
    <w:rsid w:val="00E326DB"/>
    <w:rsid w:val="00E34740"/>
    <w:rsid w:val="00E34778"/>
    <w:rsid w:val="00E3620C"/>
    <w:rsid w:val="00E3739B"/>
    <w:rsid w:val="00E41085"/>
    <w:rsid w:val="00E44E66"/>
    <w:rsid w:val="00E478C9"/>
    <w:rsid w:val="00E53BC1"/>
    <w:rsid w:val="00E5615C"/>
    <w:rsid w:val="00E56B5B"/>
    <w:rsid w:val="00E572FF"/>
    <w:rsid w:val="00E578D1"/>
    <w:rsid w:val="00E604C8"/>
    <w:rsid w:val="00E65C23"/>
    <w:rsid w:val="00E7366E"/>
    <w:rsid w:val="00E74AE7"/>
    <w:rsid w:val="00E761C0"/>
    <w:rsid w:val="00E83416"/>
    <w:rsid w:val="00E84630"/>
    <w:rsid w:val="00E8554A"/>
    <w:rsid w:val="00E91F03"/>
    <w:rsid w:val="00E93171"/>
    <w:rsid w:val="00E942BF"/>
    <w:rsid w:val="00E95CB0"/>
    <w:rsid w:val="00E97093"/>
    <w:rsid w:val="00EA3C9F"/>
    <w:rsid w:val="00EB2CF6"/>
    <w:rsid w:val="00EB462A"/>
    <w:rsid w:val="00EB472C"/>
    <w:rsid w:val="00EB55A2"/>
    <w:rsid w:val="00EC259F"/>
    <w:rsid w:val="00EC688F"/>
    <w:rsid w:val="00EC78F8"/>
    <w:rsid w:val="00ED20AA"/>
    <w:rsid w:val="00ED344E"/>
    <w:rsid w:val="00EE04E2"/>
    <w:rsid w:val="00EE1786"/>
    <w:rsid w:val="00EE1C41"/>
    <w:rsid w:val="00EE332F"/>
    <w:rsid w:val="00EE7A30"/>
    <w:rsid w:val="00EE7A5B"/>
    <w:rsid w:val="00EF09D2"/>
    <w:rsid w:val="00F02168"/>
    <w:rsid w:val="00F024CD"/>
    <w:rsid w:val="00F05A02"/>
    <w:rsid w:val="00F06E7F"/>
    <w:rsid w:val="00F14949"/>
    <w:rsid w:val="00F23644"/>
    <w:rsid w:val="00F33C78"/>
    <w:rsid w:val="00F342DF"/>
    <w:rsid w:val="00F37CE1"/>
    <w:rsid w:val="00F4085F"/>
    <w:rsid w:val="00F4481A"/>
    <w:rsid w:val="00F53DA4"/>
    <w:rsid w:val="00F55DA4"/>
    <w:rsid w:val="00F60B52"/>
    <w:rsid w:val="00F61E5D"/>
    <w:rsid w:val="00F67C5B"/>
    <w:rsid w:val="00F73DF2"/>
    <w:rsid w:val="00F74011"/>
    <w:rsid w:val="00F74653"/>
    <w:rsid w:val="00F81280"/>
    <w:rsid w:val="00F81A02"/>
    <w:rsid w:val="00F81A48"/>
    <w:rsid w:val="00F82D23"/>
    <w:rsid w:val="00F86D5C"/>
    <w:rsid w:val="00F928FC"/>
    <w:rsid w:val="00F92AD6"/>
    <w:rsid w:val="00F92E73"/>
    <w:rsid w:val="00FA11BD"/>
    <w:rsid w:val="00FA28E7"/>
    <w:rsid w:val="00FA29A1"/>
    <w:rsid w:val="00FA322B"/>
    <w:rsid w:val="00FA3D90"/>
    <w:rsid w:val="00FA569E"/>
    <w:rsid w:val="00FA5D74"/>
    <w:rsid w:val="00FB1866"/>
    <w:rsid w:val="00FB4B70"/>
    <w:rsid w:val="00FC664A"/>
    <w:rsid w:val="00FC68C1"/>
    <w:rsid w:val="00FD00F8"/>
    <w:rsid w:val="00FD0BD7"/>
    <w:rsid w:val="00FD3D8A"/>
    <w:rsid w:val="00FD6E55"/>
    <w:rsid w:val="00FE0E77"/>
    <w:rsid w:val="00FE16D8"/>
    <w:rsid w:val="00FE1B3B"/>
    <w:rsid w:val="00FF0340"/>
    <w:rsid w:val="00FF0F7E"/>
    <w:rsid w:val="00FF3664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0657" v:ext="edit"/>
    <o:shapelayout v:ext="edit">
      <o:idmap data="1" v:ext="edit"/>
    </o:shapelayout>
  </w:shapeDefaults>
  <w:decimalSymbol w:val=","/>
  <w:listSeparator w:val=";"/>
  <w15:chartTrackingRefBased/>
  <w14:docId w14:val="6D5707D1"/>
  <w15:docId w15:val="{5596912B-B0D0-44F0-82B8-90FC3A21F054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A0629"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link w:val="Naslov4Char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link w:val="Naslov5Char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link w:val="UvuenotijelotekstaChar"/>
    <w:pPr>
      <w:spacing w:after="120"/>
      <w:ind w:firstLine="708"/>
    </w:pPr>
  </w:style>
  <w:style w:type="paragraph" w:styleId="Naslov">
    <w:name w:val="Title"/>
    <w:basedOn w:val="Normal"/>
    <w:qFormat/>
    <w:rsid w:val="00BC21A2"/>
    <w:pPr>
      <w:jc w:val="center"/>
    </w:pPr>
    <w:rPr>
      <w:b/>
      <w:bCs/>
    </w:rPr>
  </w:style>
  <w:style w:type="character" w:styleId="ZaglavljeChar" w:customStyle="true">
    <w:name w:val="Zaglavlje Char"/>
    <w:link w:val="Zaglavlje"/>
    <w:rsid w:val="00D87AA4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28232B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link w:val="Tijeloteksta-uvlaka2"/>
    <w:rsid w:val="0028232B"/>
    <w:rPr>
      <w:sz w:val="24"/>
      <w:szCs w:val="24"/>
    </w:rPr>
  </w:style>
  <w:style w:type="character" w:styleId="Naslov3Char" w:customStyle="true">
    <w:name w:val="Naslov 3 Char"/>
    <w:link w:val="Naslov3"/>
    <w:rsid w:val="00E572FF"/>
    <w:rPr>
      <w:b/>
      <w:bCs/>
      <w:sz w:val="24"/>
      <w:szCs w:val="24"/>
    </w:rPr>
  </w:style>
  <w:style w:type="character" w:styleId="Naslov4Char" w:customStyle="true">
    <w:name w:val="Naslov 4 Char"/>
    <w:link w:val="Naslov4"/>
    <w:rsid w:val="0063036F"/>
    <w:rPr>
      <w:b/>
      <w:bCs/>
      <w:sz w:val="24"/>
      <w:szCs w:val="24"/>
    </w:rPr>
  </w:style>
  <w:style w:type="character" w:styleId="UvuenotijelotekstaChar" w:customStyle="true">
    <w:name w:val="Uvučeno tijelo teksta Char"/>
    <w:link w:val="Uvuenotijeloteksta"/>
    <w:rsid w:val="0063036F"/>
    <w:rPr>
      <w:sz w:val="24"/>
      <w:szCs w:val="24"/>
    </w:rPr>
  </w:style>
  <w:style w:type="paragraph" w:styleId="Tekstbalonia">
    <w:name w:val="Balloon Text"/>
    <w:basedOn w:val="Normal"/>
    <w:link w:val="TekstbaloniaChar"/>
    <w:rsid w:val="00D817D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D817DC"/>
    <w:rPr>
      <w:rFonts w:ascii="Tahoma" w:hAnsi="Tahoma" w:cs="Tahoma"/>
      <w:sz w:val="16"/>
      <w:szCs w:val="16"/>
    </w:rPr>
  </w:style>
  <w:style w:type="character" w:styleId="Naslov2Char" w:customStyle="true">
    <w:name w:val="Naslov 2 Char"/>
    <w:link w:val="Naslov2"/>
    <w:rsid w:val="00A96CF5"/>
    <w:rPr>
      <w:b/>
      <w:bCs/>
      <w:sz w:val="24"/>
      <w:szCs w:val="24"/>
    </w:rPr>
  </w:style>
  <w:style w:type="character" w:styleId="Naslov5Char" w:customStyle="true">
    <w:name w:val="Naslov 5 Char"/>
    <w:basedOn w:val="Zadanifontodlomka"/>
    <w:link w:val="Naslov5"/>
    <w:rsid w:val="00FA11BD"/>
    <w:rPr>
      <w:sz w:val="28"/>
      <w:szCs w:val="24"/>
    </w:rPr>
  </w:style>
  <w:style w:type="paragraph" w:styleId="Odlomakpopisa">
    <w:name w:val="List Paragraph"/>
    <w:basedOn w:val="Normal"/>
    <w:uiPriority w:val="34"/>
    <w:qFormat/>
    <w:rsid w:val="00CD199B"/>
    <w:pPr>
      <w:ind w:left="720"/>
      <w:contextualSpacing/>
    </w:pPr>
  </w:style>
  <w:style w:type="paragraph" w:styleId="Bezproreda">
    <w:name w:val="No Spacing"/>
    <w:uiPriority w:val="1"/>
    <w:qFormat/>
    <w:rsid w:val="00CD199B"/>
    <w:pPr>
      <w:jc w:val="both"/>
    </w:pPr>
    <w:rPr>
      <w:sz w:val="24"/>
      <w:szCs w:val="24"/>
    </w:rPr>
  </w:style>
  <w:style w:type="paragraph" w:styleId="Tekstfusnote">
    <w:name w:val="footnote text"/>
    <w:basedOn w:val="Normal"/>
    <w:link w:val="TekstfusnoteChar"/>
    <w:rsid w:val="0001143C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01143C"/>
  </w:style>
  <w:style w:type="character" w:styleId="Referencafusnote">
    <w:name w:val="footnote reference"/>
    <w:basedOn w:val="Zadanifontodlomka"/>
    <w:rsid w:val="0001143C"/>
    <w:rPr>
      <w:vertAlign w:val="superscript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1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010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646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06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644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9720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9457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6545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758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570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530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72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4037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1947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917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401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1484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80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9807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896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014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9471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32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7471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3711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101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432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737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569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5400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776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889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9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189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8575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62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5799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069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754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216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5566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8361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4955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827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810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146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071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092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45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5136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531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1098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237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4039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1871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541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938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347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218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4193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6519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148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1104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462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509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519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3547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716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308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0534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408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5191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598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9609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606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9728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93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711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946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928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9649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3387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0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220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332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923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7159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4"/></Relationships>
</file>

<file path=word/_rels/settings.xml.rels><?xml version="1.0" encoding="UTF-8" standalone="yes"?><Relationships xmlns="http://schemas.openxmlformats.org/package/2006/relationships"><Relationship TargetMode="External" Target="file:///C:\Documents%20and%20Settings\Administrator\Application%20Data\Microsoft\Predlo&#353;ci\Predlo&#382;ak%201.dot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244E0D93-08D6-4AF4-8030-1675CF779AF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Predložak 1</properties:Template>
  <properties:Company>Prekršajni sud u Zagrebu</properties:Company>
  <properties:Pages>3</properties:Pages>
  <properties:Words>1117</properties:Words>
  <properties:Characters>7258</properties:Characters>
  <properties:Lines>60</properties:Lines>
  <properties:Paragraphs>16</properties:Paragraphs>
  <properties:TotalTime>32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217- x 22</vt:lpstr>
      <vt:lpstr>217- x 22</vt:lpstr>
    </vt:vector>
  </properties:TitlesOfParts>
  <properties:LinksUpToDate>false</properties:LinksUpToDate>
  <properties:CharactersWithSpaces>8359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2025-10-20T07:01:00Z</dcterms:created>
  <dc:creator>Bojana Atanasov</dc:creator>
  <cp:keywords/>
  <cp:lastModifiedBy>Ivana Šurjak</cp:lastModifiedBy>
  <cp:lastPrinted>2025-11-20T12:05:00Z</cp:lastPrinted>
  <dcterms:modified xmlns:xsi="http://www.w3.org/2001/XMLSchema-instance" xsi:type="dcterms:W3CDTF">2025-11-20T12:05:00Z</dcterms:modified>
  <cp:revision>5</cp:revision>
  <dc:subject/>
  <dc:title>217- x 22</dc:title>
</cp:coreProperties>
</file>